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8B" w:rsidRDefault="00AC5161" w:rsidP="00AB2E8B">
      <w:pPr>
        <w:pStyle w:val="1"/>
        <w:spacing w:before="0" w:after="0"/>
      </w:pPr>
      <w:r>
        <w:t>Порядок и условия предоставления медицинской помощи</w:t>
      </w:r>
      <w:r w:rsidR="00AB2E8B">
        <w:t xml:space="preserve"> </w:t>
      </w:r>
    </w:p>
    <w:p w:rsidR="00AC5161" w:rsidRDefault="00AB2E8B" w:rsidP="00AB2E8B">
      <w:pPr>
        <w:pStyle w:val="1"/>
        <w:spacing w:before="0" w:after="0"/>
      </w:pPr>
      <w:r>
        <w:t>в соответствии с программой и территориальной программой</w:t>
      </w:r>
    </w:p>
    <w:p w:rsidR="00AC5161" w:rsidRDefault="00AC5161" w:rsidP="00AC5161"/>
    <w:p w:rsidR="00AB2E8B" w:rsidRDefault="00AB2E8B" w:rsidP="00AB2E8B">
      <w:hyperlink r:id="rId8" w:history="1">
        <w:r w:rsidRPr="0063063D">
          <w:rPr>
            <w:rStyle w:val="a3"/>
            <w:color w:val="auto"/>
          </w:rPr>
          <w:t>Программа государственных гарантий бесплатного оказания гражданам медицинской помощи на 2023 год и на плановый период 2024 и 2025 годов</w:t>
        </w:r>
      </w:hyperlink>
      <w:r>
        <w:t>, утвержденная постановлением Правительства Российской Федерации от 29.12.2022 г. № 2497, устанавливает следующие требования к территориальной программе государственных гарантий в части определения порядка и условий предоставления медицинской помощи:</w:t>
      </w:r>
    </w:p>
    <w:p w:rsidR="00AB2E8B" w:rsidRDefault="00AB2E8B" w:rsidP="00AB2E8B">
      <w:r>
        <w:t>Территориальная программа государственных гарантий в части определения порядка и условий предоставления медицинской помощи должна включать:</w:t>
      </w:r>
    </w:p>
    <w:p w:rsidR="00AB2E8B" w:rsidRDefault="00AB2E8B" w:rsidP="00AB2E8B">
      <w: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:rsidR="00AB2E8B" w:rsidRPr="00AB2E8B" w:rsidRDefault="00AB2E8B" w:rsidP="00AB2E8B">
      <w: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Федерации;</w:t>
      </w:r>
    </w:p>
    <w:p w:rsidR="00AB2E8B" w:rsidRPr="00AB2E8B" w:rsidRDefault="00AB2E8B" w:rsidP="00AB2E8B">
      <w:r w:rsidRPr="00AB2E8B">
        <w:t xml:space="preserve">перечень лекарственных препаратов, отпускаемых населению в соответствии с </w:t>
      </w:r>
      <w:hyperlink r:id="rId9" w:history="1">
        <w:r w:rsidRPr="00AB2E8B">
          <w:rPr>
            <w:rStyle w:val="a3"/>
            <w:color w:val="auto"/>
          </w:rPr>
          <w:t>перечнем</w:t>
        </w:r>
      </w:hyperlink>
      <w:r w:rsidRPr="00AB2E8B"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10" w:history="1">
        <w:r w:rsidRPr="00AB2E8B">
          <w:rPr>
            <w:rStyle w:val="a3"/>
            <w:color w:val="auto"/>
          </w:rPr>
          <w:t>перечнем</w:t>
        </w:r>
      </w:hyperlink>
      <w:r w:rsidRPr="00AB2E8B">
        <w:t xml:space="preserve"> групп населения, при амбулаторном лечении которых лекарственные средства отпускаются по рецептам врачей с 50-процентной скидкой со свободных цен, сформированный в объеме не менее объема установленного </w:t>
      </w:r>
      <w:hyperlink r:id="rId11" w:history="1">
        <w:r w:rsidRPr="00AB2E8B">
          <w:rPr>
            <w:rStyle w:val="a3"/>
            <w:color w:val="auto"/>
          </w:rPr>
          <w:t>перечнем</w:t>
        </w:r>
      </w:hyperlink>
      <w:r w:rsidRPr="00AB2E8B">
        <w:t xml:space="preserve"> жизненно необходимых и важнейших лекарственных препаратов для медицинского применения, утвержденным распоряжением Правительства Российской Федерации на соответствующий год, за исключением лекарственных препаратов, используемых исключительно в стационарных условиях (субъект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</w:t>
      </w:r>
      <w:hyperlink r:id="rId12" w:history="1">
        <w:r w:rsidRPr="00AB2E8B">
          <w:rPr>
            <w:rStyle w:val="a3"/>
            <w:color w:val="auto"/>
          </w:rPr>
          <w:t>бюджетным законодательством</w:t>
        </w:r>
      </w:hyperlink>
      <w:r w:rsidRPr="00AB2E8B">
        <w:t xml:space="preserve"> Российской Федерации);</w:t>
      </w:r>
    </w:p>
    <w:p w:rsidR="00AB2E8B" w:rsidRPr="00AB2E8B" w:rsidRDefault="00AB2E8B" w:rsidP="00AB2E8B">
      <w:r w:rsidRPr="00AB2E8B">
        <w:t xml:space="preserve">порядок обеспечения граждан лекарственными препаратами, медицинскими изделиями, включенными в утвержденный Правительством Российской Федерации </w:t>
      </w:r>
      <w:hyperlink r:id="rId13" w:history="1">
        <w:r w:rsidRPr="00AB2E8B">
          <w:rPr>
            <w:rStyle w:val="a3"/>
            <w:color w:val="auto"/>
          </w:rPr>
          <w:t>перечень</w:t>
        </w:r>
      </w:hyperlink>
      <w:r w:rsidRPr="00AB2E8B">
        <w:t xml:space="preserve">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компонентами по медицинским показаниям в соответствии со </w:t>
      </w:r>
      <w:hyperlink r:id="rId14" w:history="1">
        <w:r w:rsidRPr="00AB2E8B">
          <w:rPr>
            <w:rStyle w:val="a3"/>
            <w:color w:val="auto"/>
          </w:rPr>
          <w:t>стандартами</w:t>
        </w:r>
      </w:hyperlink>
      <w:r w:rsidRPr="00AB2E8B">
        <w:t xml:space="preserve"> медицинской помощи с учетом видов, условий и форм оказания медицинской помощи;</w:t>
      </w:r>
    </w:p>
    <w:p w:rsidR="00AB2E8B" w:rsidRPr="00AB2E8B" w:rsidRDefault="00AB2E8B" w:rsidP="00AB2E8B">
      <w:r w:rsidRPr="00AB2E8B">
        <w:t>порядок оказания медицинской помощи гражданам и их маршрутизации при проведении медицинской реабилитации на всех этапах ее оказания;</w:t>
      </w:r>
    </w:p>
    <w:p w:rsidR="00AB2E8B" w:rsidRPr="00AB2E8B" w:rsidRDefault="00AB2E8B" w:rsidP="00AB2E8B">
      <w:r w:rsidRPr="00AB2E8B">
        <w:t>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дому;</w:t>
      </w:r>
    </w:p>
    <w:p w:rsidR="00AB2E8B" w:rsidRPr="00AB2E8B" w:rsidRDefault="00AB2E8B" w:rsidP="00AB2E8B">
      <w:r w:rsidRPr="00AB2E8B">
        <w:t>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гарантий, включая меры по профилактике распространения ВИЧ-инфекции и гепатита С;</w:t>
      </w:r>
    </w:p>
    <w:p w:rsidR="00AB2E8B" w:rsidRPr="00AB2E8B" w:rsidRDefault="00AB2E8B" w:rsidP="00AB2E8B">
      <w:r w:rsidRPr="00AB2E8B">
        <w:t>перечень медицинских организаций, участвующих в реализации территориальной программы государственных гарантий,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диспансеризации;</w:t>
      </w:r>
    </w:p>
    <w:p w:rsidR="00AB2E8B" w:rsidRPr="00AB2E8B" w:rsidRDefault="00AB2E8B" w:rsidP="00AB2E8B">
      <w:r w:rsidRPr="00AB2E8B"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показаний;</w:t>
      </w:r>
    </w:p>
    <w:p w:rsidR="00AB2E8B" w:rsidRPr="00AB2E8B" w:rsidRDefault="00AB2E8B" w:rsidP="00AB2E8B">
      <w:r w:rsidRPr="00AB2E8B">
        <w:t xml:space="preserve"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</w:t>
      </w:r>
      <w:r w:rsidRPr="00AB2E8B">
        <w:lastRenderedPageBreak/>
        <w:t>Федерации;</w:t>
      </w:r>
    </w:p>
    <w:p w:rsidR="00AB2E8B" w:rsidRPr="00AB2E8B" w:rsidRDefault="00AB2E8B" w:rsidP="00AB2E8B">
      <w:r w:rsidRPr="00AB2E8B"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реабилитацию;</w:t>
      </w:r>
    </w:p>
    <w:p w:rsidR="00AB2E8B" w:rsidRPr="00AB2E8B" w:rsidRDefault="00AB2E8B" w:rsidP="00AB2E8B">
      <w:r w:rsidRPr="00AB2E8B">
        <w:t xml:space="preserve"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</w:t>
      </w:r>
      <w:hyperlink r:id="rId15" w:history="1">
        <w:r w:rsidRPr="00AB2E8B">
          <w:rPr>
            <w:rStyle w:val="a3"/>
            <w:color w:val="auto"/>
          </w:rPr>
          <w:t>порядков</w:t>
        </w:r>
      </w:hyperlink>
      <w:r w:rsidRPr="00AB2E8B">
        <w:t xml:space="preserve"> оказания медицинской помощи и </w:t>
      </w:r>
      <w:hyperlink r:id="rId16" w:history="1">
        <w:r w:rsidRPr="00AB2E8B">
          <w:rPr>
            <w:rStyle w:val="a3"/>
            <w:color w:val="auto"/>
          </w:rPr>
          <w:t>стандартов</w:t>
        </w:r>
      </w:hyperlink>
      <w:r w:rsidRPr="00AB2E8B">
        <w:t xml:space="preserve">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AB2E8B" w:rsidRDefault="00AB2E8B" w:rsidP="00AB2E8B">
      <w:r w:rsidRPr="00AB2E8B">
        <w:t>условия и сроки диспансеризации для отдельных категорий населения, а также профилактических осмотров несовершеннолетних;</w:t>
      </w:r>
    </w:p>
    <w:p w:rsidR="00AB2E8B" w:rsidRDefault="00AB2E8B" w:rsidP="00AB2E8B">
      <w:r>
        <w:t>целевые значения критериев доступности и качества медицинской помощи, оказываемой в рамках территориальной программы государственных гарантий;</w:t>
      </w:r>
    </w:p>
    <w:p w:rsidR="00AB2E8B" w:rsidRDefault="00AB2E8B" w:rsidP="00AB2E8B">
      <w:r>
        <w:t>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 государственных гарантий;</w:t>
      </w:r>
    </w:p>
    <w:p w:rsidR="00AB2E8B" w:rsidRDefault="00AB2E8B" w:rsidP="00AB2E8B">
      <w: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 При этом:</w:t>
      </w:r>
    </w:p>
    <w:p w:rsidR="00AB2E8B" w:rsidRDefault="00AB2E8B" w:rsidP="00AB2E8B"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AB2E8B" w:rsidRDefault="00AB2E8B" w:rsidP="00AB2E8B"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AB2E8B" w:rsidRDefault="00AB2E8B" w:rsidP="00AB2E8B">
      <w: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AB2E8B" w:rsidRDefault="00AB2E8B" w:rsidP="00AB2E8B">
      <w:bookmarkStart w:id="0" w:name="sub_400030"/>
      <w: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bookmarkEnd w:id="0"/>
    <w:p w:rsidR="00AB2E8B" w:rsidRDefault="00AB2E8B" w:rsidP="00AB2E8B"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AB2E8B" w:rsidRDefault="00AB2E8B" w:rsidP="00AB2E8B"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AB2E8B" w:rsidRDefault="00AB2E8B" w:rsidP="00AB2E8B">
      <w:r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AB2E8B" w:rsidRDefault="00AB2E8B" w:rsidP="00AB2E8B"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:rsidR="00AB2E8B" w:rsidRDefault="00AB2E8B" w:rsidP="00AB2E8B"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:rsidR="00AB2E8B" w:rsidRDefault="00AB2E8B" w:rsidP="00AB2E8B">
      <w:r>
        <w:t xml:space="preserve"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доезда бригад скорой медицинской </w:t>
      </w:r>
      <w:r>
        <w:lastRenderedPageBreak/>
        <w:t>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AB2E8B" w:rsidRDefault="00AB2E8B" w:rsidP="00AB2E8B"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AB2E8B" w:rsidRPr="0063063D" w:rsidRDefault="00AB2E8B" w:rsidP="00AB2E8B">
      <w:r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</w:t>
      </w:r>
      <w:hyperlink r:id="rId17" w:history="1">
        <w:r w:rsidRPr="0063063D">
          <w:rPr>
            <w:rStyle w:val="a3"/>
            <w:color w:val="auto"/>
          </w:rPr>
          <w:t>законодательства</w:t>
        </w:r>
      </w:hyperlink>
      <w:r w:rsidRPr="0063063D">
        <w:t xml:space="preserve"> Российской Федерации в области персональных данных.</w:t>
      </w:r>
    </w:p>
    <w:p w:rsidR="00AB2E8B" w:rsidRPr="0063063D" w:rsidRDefault="00AB2E8B" w:rsidP="00AB2E8B">
      <w:r w:rsidRPr="0063063D">
        <w:t>При формировании территориальной программы государственных гарантий учитываются:</w:t>
      </w:r>
    </w:p>
    <w:p w:rsidR="00AB2E8B" w:rsidRPr="0063063D" w:rsidRDefault="00AB2E8B" w:rsidP="00AB2E8B">
      <w:hyperlink r:id="rId18" w:history="1">
        <w:r w:rsidRPr="0063063D">
          <w:rPr>
            <w:rStyle w:val="a3"/>
            <w:color w:val="auto"/>
          </w:rPr>
          <w:t>порядки</w:t>
        </w:r>
      </w:hyperlink>
      <w:r w:rsidRPr="0063063D">
        <w:t xml:space="preserve"> оказания медицинской помощи, </w:t>
      </w:r>
      <w:hyperlink r:id="rId19" w:history="1">
        <w:r w:rsidRPr="0063063D">
          <w:rPr>
            <w:rStyle w:val="a3"/>
            <w:color w:val="auto"/>
          </w:rPr>
          <w:t>стандарты</w:t>
        </w:r>
      </w:hyperlink>
      <w:r w:rsidRPr="0063063D">
        <w:t xml:space="preserve"> медицинской помощи и </w:t>
      </w:r>
      <w:hyperlink r:id="rId20" w:history="1">
        <w:r w:rsidRPr="0063063D">
          <w:rPr>
            <w:rStyle w:val="a3"/>
            <w:color w:val="auto"/>
          </w:rPr>
          <w:t>клинические рекомендации</w:t>
        </w:r>
      </w:hyperlink>
      <w:r w:rsidRPr="0063063D">
        <w:t>;</w:t>
      </w:r>
    </w:p>
    <w:p w:rsidR="00AB2E8B" w:rsidRPr="0063063D" w:rsidRDefault="00AB2E8B" w:rsidP="00AB2E8B">
      <w:r w:rsidRPr="0063063D">
        <w:t>особенности половозрастного состава населения субъекта Российской Федерации;</w:t>
      </w:r>
    </w:p>
    <w:p w:rsidR="00AB2E8B" w:rsidRPr="0063063D" w:rsidRDefault="00AB2E8B" w:rsidP="00AB2E8B">
      <w:r w:rsidRPr="0063063D">
        <w:t>уровень и структура заболеваемости населения субъекта Российской Федерации, основанные на данных медицинской статистики;</w:t>
      </w:r>
    </w:p>
    <w:p w:rsidR="00AB2E8B" w:rsidRPr="0063063D" w:rsidRDefault="00AB2E8B" w:rsidP="00AB2E8B">
      <w:r w:rsidRPr="0063063D">
        <w:t>климатические и географические особенности региона и транспортная доступность медицинских организаций;</w:t>
      </w:r>
    </w:p>
    <w:p w:rsidR="00AB2E8B" w:rsidRDefault="00AB2E8B" w:rsidP="00AB2E8B">
      <w:r w:rsidRPr="0063063D">
        <w:t xml:space="preserve"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</w:t>
      </w:r>
      <w:hyperlink r:id="rId21" w:history="1">
        <w:r w:rsidRPr="0063063D">
          <w:rPr>
            <w:rStyle w:val="a3"/>
            <w:color w:val="auto"/>
          </w:rPr>
          <w:t>законодательством</w:t>
        </w:r>
      </w:hyperlink>
      <w:r w:rsidRPr="0063063D">
        <w:t xml:space="preserve"> Российс</w:t>
      </w:r>
      <w:r>
        <w:t>кой Федерации об обязательном медицинском страховании;</w:t>
      </w:r>
    </w:p>
    <w:p w:rsidR="00AB2E8B" w:rsidRDefault="00AB2E8B" w:rsidP="00AB2E8B">
      <w:pPr>
        <w:pBdr>
          <w:bottom w:val="single" w:sz="12" w:space="1" w:color="auto"/>
        </w:pBdr>
      </w:pPr>
      <w:r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p w:rsidR="00AB2E8B" w:rsidRDefault="00AB2E8B" w:rsidP="00AB2E8B">
      <w:pPr>
        <w:pBdr>
          <w:bottom w:val="single" w:sz="12" w:space="1" w:color="auto"/>
        </w:pBdr>
      </w:pPr>
      <w:bookmarkStart w:id="1" w:name="_GoBack"/>
      <w:bookmarkEnd w:id="1"/>
    </w:p>
    <w:p w:rsidR="00AB2E8B" w:rsidRDefault="00AB2E8B" w:rsidP="00AB2E8B"/>
    <w:p w:rsidR="00AC5161" w:rsidRDefault="00AC5161" w:rsidP="00AC5161">
      <w:r>
        <w:t>Программа государственных гарантий бесплатного оказания гражданам медицинской помощи на территории Республики Бурятия на 2023 год и на плановый период 2024 и 2025 годов, утвержденная постановлением Правительства Республики Бурятия от 29.12.2022 г. № 845 (далее - Программа) в части определения порядка и условий оказания медицинской помощи включает:</w:t>
      </w:r>
    </w:p>
    <w:p w:rsidR="00AC5161" w:rsidRDefault="00AC5161" w:rsidP="00AC5161">
      <w:pPr>
        <w:pStyle w:val="a4"/>
        <w:numPr>
          <w:ilvl w:val="0"/>
          <w:numId w:val="1"/>
        </w:numPr>
        <w:ind w:left="0" w:firstLine="567"/>
      </w:pPr>
      <w:bookmarkStart w:id="2" w:name="sub_1071"/>
      <w: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врача).</w:t>
      </w:r>
    </w:p>
    <w:bookmarkEnd w:id="2"/>
    <w:p w:rsidR="00AC5161" w:rsidRDefault="00AC5161" w:rsidP="00AC5161">
      <w:r>
        <w:t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 (с учетом согласия врача).</w:t>
      </w:r>
    </w:p>
    <w:p w:rsidR="00AC5161" w:rsidRDefault="00AC5161" w:rsidP="00AC5161">
      <w:r>
        <w:t>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организации.</w:t>
      </w:r>
    </w:p>
    <w:p w:rsidR="00AC5161" w:rsidRDefault="00AC5161" w:rsidP="00AC5161">
      <w:r>
        <w:t>При подаче заявления предъявляются оригиналы следующих документов:</w:t>
      </w:r>
    </w:p>
    <w:p w:rsidR="00AC5161" w:rsidRDefault="00AC5161" w:rsidP="00AC5161">
      <w:bookmarkStart w:id="3" w:name="sub_1711"/>
      <w: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bookmarkEnd w:id="3"/>
    <w:p w:rsidR="00AC5161" w:rsidRDefault="00AC5161" w:rsidP="00AC5161">
      <w:r>
        <w:t>свидетельство о рождении;</w:t>
      </w:r>
    </w:p>
    <w:p w:rsidR="00AC5161" w:rsidRDefault="00AC5161" w:rsidP="00AC5161">
      <w:r>
        <w:t>документ, удостоверяющий личность законного представителя ребенка;</w:t>
      </w:r>
    </w:p>
    <w:p w:rsidR="00AC5161" w:rsidRDefault="00AC5161" w:rsidP="00AC5161">
      <w:r>
        <w:lastRenderedPageBreak/>
        <w:t>полис обязательного медицинского страхования ребенка;</w:t>
      </w:r>
    </w:p>
    <w:p w:rsidR="00AC5161" w:rsidRDefault="00AC5161" w:rsidP="00AC5161">
      <w:bookmarkStart w:id="4" w:name="sub_1712"/>
      <w:r>
        <w:t>2) для граждан Российской Федерации в возрасте четырнадцати лет и старше:</w:t>
      </w:r>
    </w:p>
    <w:bookmarkEnd w:id="4"/>
    <w:p w:rsidR="00AC5161" w:rsidRDefault="00AC5161" w:rsidP="00AC5161">
      <w: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AC5161" w:rsidRDefault="00AC5161" w:rsidP="00AC5161">
      <w:r>
        <w:t>полис обязательного медицинского страхования;</w:t>
      </w:r>
    </w:p>
    <w:p w:rsidR="00AC5161" w:rsidRDefault="00AC5161" w:rsidP="00AC5161">
      <w:bookmarkStart w:id="5" w:name="sub_1713"/>
      <w:r>
        <w:t xml:space="preserve">3) для лиц, имеющих право на медицинскую помощь в соответствии </w:t>
      </w:r>
      <w:r w:rsidRPr="00AC5161">
        <w:t xml:space="preserve">с </w:t>
      </w:r>
      <w:hyperlink r:id="rId22" w:history="1">
        <w:r w:rsidRPr="00AC5161">
          <w:rPr>
            <w:rStyle w:val="a3"/>
            <w:color w:val="auto"/>
          </w:rPr>
          <w:t>Федеральным законом</w:t>
        </w:r>
      </w:hyperlink>
      <w:r w:rsidRPr="00AC5161">
        <w:t xml:space="preserve"> </w:t>
      </w:r>
      <w:r>
        <w:t>от 19.02.1993 г. N 4528-1 "О беженцах":</w:t>
      </w:r>
    </w:p>
    <w:bookmarkEnd w:id="5"/>
    <w:p w:rsidR="00AC5161" w:rsidRDefault="00AC5161" w:rsidP="00AC5161">
      <w:r>
        <w:t>удостоверение беженца,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федеральный орган исполнительной власти в сфере внутренних дел либо в его территориальный орган с отметкой о ее приеме к рассмотрению, или свидетельство о предоставлении временного убежища на территории Российской Федерации;</w:t>
      </w:r>
    </w:p>
    <w:p w:rsidR="00AC5161" w:rsidRDefault="00AC5161" w:rsidP="00AC5161">
      <w:r>
        <w:t>полис обязательного медицинского страхования;</w:t>
      </w:r>
    </w:p>
    <w:p w:rsidR="00AC5161" w:rsidRDefault="00AC5161" w:rsidP="00AC5161">
      <w:bookmarkStart w:id="6" w:name="sub_1714"/>
      <w:r>
        <w:t>4) для иностранных граждан, постоянно проживающих в Российской Федерации:</w:t>
      </w:r>
    </w:p>
    <w:bookmarkEnd w:id="6"/>
    <w:p w:rsidR="00AC5161" w:rsidRDefault="00AC5161" w:rsidP="00AC5161"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AC5161" w:rsidRDefault="00AC5161" w:rsidP="00AC5161">
      <w:r>
        <w:t>вид на жительство;</w:t>
      </w:r>
    </w:p>
    <w:p w:rsidR="00AC5161" w:rsidRDefault="00AC5161" w:rsidP="00AC5161">
      <w:r>
        <w:t>полис обязательного медицинского страхования;</w:t>
      </w:r>
    </w:p>
    <w:p w:rsidR="00AC5161" w:rsidRDefault="00AC5161" w:rsidP="00AC5161">
      <w:bookmarkStart w:id="7" w:name="sub_1715"/>
      <w:r>
        <w:t>5) для лиц без гражданства, постоянно проживающих в Российской Федерации:</w:t>
      </w:r>
    </w:p>
    <w:bookmarkEnd w:id="7"/>
    <w:p w:rsidR="00AC5161" w:rsidRDefault="00AC5161" w:rsidP="00AC5161"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AC5161" w:rsidRDefault="00AC5161" w:rsidP="00AC5161">
      <w:r>
        <w:t>вид на жительство;</w:t>
      </w:r>
    </w:p>
    <w:p w:rsidR="00AC5161" w:rsidRDefault="00AC5161" w:rsidP="00AC5161">
      <w:r>
        <w:t>полис обязательного медицинского страхования;</w:t>
      </w:r>
    </w:p>
    <w:p w:rsidR="00AC5161" w:rsidRDefault="00AC5161" w:rsidP="00AC5161">
      <w:bookmarkStart w:id="8" w:name="sub_1716"/>
      <w:r>
        <w:t>6) для иностранных граждан, временно проживающих в Российской Федерации:</w:t>
      </w:r>
    </w:p>
    <w:bookmarkEnd w:id="8"/>
    <w:p w:rsidR="00AC5161" w:rsidRDefault="00AC5161" w:rsidP="00AC5161"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AC5161" w:rsidRDefault="00AC5161" w:rsidP="00AC5161">
      <w:r>
        <w:t>полис обязательного медицинского страхования;</w:t>
      </w:r>
    </w:p>
    <w:p w:rsidR="00AC5161" w:rsidRDefault="00AC5161" w:rsidP="00AC5161">
      <w:bookmarkStart w:id="9" w:name="sub_1717"/>
      <w:r>
        <w:t>7) для лиц без гражданства, временно проживающих в Российской Федерации:</w:t>
      </w:r>
    </w:p>
    <w:bookmarkEnd w:id="9"/>
    <w:p w:rsidR="00AC5161" w:rsidRDefault="00AC5161" w:rsidP="00AC5161"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личность;</w:t>
      </w:r>
    </w:p>
    <w:p w:rsidR="00AC5161" w:rsidRDefault="00AC5161" w:rsidP="00AC5161">
      <w:r>
        <w:t>полис обязательного медицинского страхования;</w:t>
      </w:r>
    </w:p>
    <w:p w:rsidR="00AC5161" w:rsidRDefault="00AC5161" w:rsidP="00AC5161">
      <w:bookmarkStart w:id="10" w:name="sub_1718"/>
      <w:r>
        <w:t>8) для представителя гражданина, в том числе законного:</w:t>
      </w:r>
    </w:p>
    <w:bookmarkEnd w:id="10"/>
    <w:p w:rsidR="00AC5161" w:rsidRDefault="00AC5161" w:rsidP="00AC5161">
      <w:r>
        <w:t>документ, удостоверяющий личность, и документ, подтверждающий полномочия представителя;</w:t>
      </w:r>
    </w:p>
    <w:p w:rsidR="00AC5161" w:rsidRDefault="00AC5161" w:rsidP="00AC5161">
      <w:bookmarkStart w:id="11" w:name="sub_1719"/>
      <w:r>
        <w:t>9) в случае изменения места жительства - документ, подтверждающий факт изменения места жительства.</w:t>
      </w:r>
    </w:p>
    <w:bookmarkEnd w:id="11"/>
    <w:p w:rsidR="00AC5161" w:rsidRDefault="00AC5161" w:rsidP="00AC5161">
      <w:r>
        <w:t>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AC5161" w:rsidRDefault="00AC5161" w:rsidP="00AC5161">
      <w:r>
        <w:t>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AC5161" w:rsidRDefault="00AC5161" w:rsidP="00AC5161">
      <w:r>
        <w:t xml:space="preserve">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выше, направляет соответствующую информацию письмом посредством почтовой связи, электронной связи в </w:t>
      </w:r>
      <w:r>
        <w:lastRenderedPageBreak/>
        <w:t>медицинскую организацию, принявшую заявление.</w:t>
      </w:r>
    </w:p>
    <w:p w:rsidR="00AC5161" w:rsidRDefault="00AC5161" w:rsidP="00AC5161">
      <w: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</w:p>
    <w:p w:rsidR="00AC5161" w:rsidRDefault="00AC5161" w:rsidP="00AC5161">
      <w:r>
        <w:t>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обслуживание.</w:t>
      </w:r>
    </w:p>
    <w:p w:rsidR="00AC5161" w:rsidRDefault="00AC5161" w:rsidP="00AC5161">
      <w:r>
        <w:t>После получения вышеуказанного уведомления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организацию, принявшую заявление.</w:t>
      </w:r>
    </w:p>
    <w:p w:rsidR="00AC5161" w:rsidRDefault="00AC5161" w:rsidP="00AC5161">
      <w:r>
        <w:t>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</w:p>
    <w:p w:rsidR="00AC5161" w:rsidRDefault="00AC5161" w:rsidP="00AC5161">
      <w:r>
        <w:t>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врачом.</w:t>
      </w:r>
    </w:p>
    <w:p w:rsidR="00AC5161" w:rsidRDefault="00AC5161" w:rsidP="00AC5161">
      <w:r>
        <w:t>При выдаче направления лечащий врач обязан проинформировать гражданина о медицинских организациях, участвующих в реализации Программы, в которых возможно оказание медицинской помощи с учетом сроков ожидания медицинской помощи, установленных Программой. На основании вышеуказанной информации гражданин осуществляет выбор медицинской организации, в которую он должен быть направлен для оказания специализированной медицинской помощи. В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Программой, лечащим врачом делается соответствующая отметка в медицинской документации.</w:t>
      </w:r>
    </w:p>
    <w:p w:rsidR="00AC5161" w:rsidRDefault="00AC5161" w:rsidP="00AC5161">
      <w:bookmarkStart w:id="12" w:name="sub_1072"/>
      <w:r>
        <w:t>2.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граждан, включая участников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года, в медицинских организациях, находящихся на территории Республики Бурятия.</w:t>
      </w:r>
    </w:p>
    <w:bookmarkEnd w:id="12"/>
    <w:p w:rsidR="00AC5161" w:rsidRDefault="00AC5161" w:rsidP="00AC5161">
      <w:r>
        <w:t>Граждане, имеющие право на внеочередное оказание медицинской помощи, при обращении в медицинскую организацию предъявляют документ, подтверждающий их право на внеочередное оказание медицинской помощи.</w:t>
      </w:r>
    </w:p>
    <w:p w:rsidR="00AC5161" w:rsidRDefault="00AC5161" w:rsidP="00AC5161">
      <w:r>
        <w:t>Право на внеочередное оказание медицинской помощи имеют:</w:t>
      </w:r>
    </w:p>
    <w:p w:rsidR="00AC5161" w:rsidRDefault="00AC5161" w:rsidP="00AC5161">
      <w:bookmarkStart w:id="13" w:name="sub_1721"/>
      <w:r>
        <w:t>1) участники Великой Отечественной войны и приравненные к ним категории граждан;</w:t>
      </w:r>
    </w:p>
    <w:p w:rsidR="00AC5161" w:rsidRDefault="00AC5161" w:rsidP="00AC5161">
      <w:bookmarkStart w:id="14" w:name="sub_1722"/>
      <w:bookmarkEnd w:id="13"/>
      <w:r>
        <w:t>2) инвалиды Великой Отечественной войны;</w:t>
      </w:r>
    </w:p>
    <w:p w:rsidR="00AC5161" w:rsidRDefault="00AC5161" w:rsidP="00AC5161">
      <w:bookmarkStart w:id="15" w:name="sub_1723"/>
      <w:bookmarkEnd w:id="14"/>
      <w:r>
        <w:t>3) лица, подвергшиеся политическим репрессиям;</w:t>
      </w:r>
    </w:p>
    <w:p w:rsidR="00AC5161" w:rsidRDefault="00AC5161" w:rsidP="00AC5161">
      <w:bookmarkStart w:id="16" w:name="sub_1724"/>
      <w:bookmarkEnd w:id="15"/>
      <w:r>
        <w:t>4) лица, признанные реабилитированными либо признанные пострадавшими от политических репрессий;</w:t>
      </w:r>
    </w:p>
    <w:p w:rsidR="00AC5161" w:rsidRDefault="00AC5161" w:rsidP="00AC5161">
      <w:bookmarkStart w:id="17" w:name="sub_1725"/>
      <w:bookmarkEnd w:id="16"/>
      <w:r>
        <w:t>5) ветераны боевых действий;</w:t>
      </w:r>
    </w:p>
    <w:p w:rsidR="00AC5161" w:rsidRDefault="00AC5161" w:rsidP="00AC5161">
      <w:bookmarkStart w:id="18" w:name="sub_1726"/>
      <w:bookmarkEnd w:id="17"/>
      <w:r>
        <w:t>6) лица, награжденные знаком "Жителю блокадного Ленинграда" лица, награжденные знаком "Житель осажденного Севастополя";</w:t>
      </w:r>
    </w:p>
    <w:p w:rsidR="00AC5161" w:rsidRDefault="00AC5161" w:rsidP="00AC5161">
      <w:bookmarkStart w:id="19" w:name="sub_1727"/>
      <w:bookmarkEnd w:id="18"/>
      <w:r>
        <w:t>7) Герои Советского Союза;</w:t>
      </w:r>
    </w:p>
    <w:p w:rsidR="00AC5161" w:rsidRDefault="00AC5161" w:rsidP="00AC5161">
      <w:bookmarkStart w:id="20" w:name="sub_1728"/>
      <w:bookmarkEnd w:id="19"/>
      <w:r>
        <w:t>8) Герои Российской Федерации;</w:t>
      </w:r>
    </w:p>
    <w:p w:rsidR="00AC5161" w:rsidRDefault="00AC5161" w:rsidP="00AC5161">
      <w:bookmarkStart w:id="21" w:name="sub_1729"/>
      <w:bookmarkEnd w:id="20"/>
      <w:r>
        <w:t>9) полные кавалеры ордена Славы;</w:t>
      </w:r>
    </w:p>
    <w:p w:rsidR="00AC5161" w:rsidRPr="00AC5161" w:rsidRDefault="00AC5161" w:rsidP="00AC5161">
      <w:bookmarkStart w:id="22" w:name="sub_17210"/>
      <w:bookmarkEnd w:id="21"/>
      <w:r>
        <w:t>10) лица, награжденные знаком "Почетный донор";</w:t>
      </w:r>
    </w:p>
    <w:p w:rsidR="00AC5161" w:rsidRDefault="00AC5161" w:rsidP="00AC5161">
      <w:bookmarkStart w:id="23" w:name="sub_17211"/>
      <w:bookmarkEnd w:id="22"/>
      <w:r w:rsidRPr="00AC5161">
        <w:t xml:space="preserve">11) граждане, относящиеся к категориям граждан, которым в соответствии с </w:t>
      </w:r>
      <w:hyperlink r:id="rId23" w:history="1">
        <w:r w:rsidRPr="00AC5161">
          <w:rPr>
            <w:rStyle w:val="a3"/>
            <w:color w:val="auto"/>
          </w:rPr>
          <w:t>пунктами 1</w:t>
        </w:r>
      </w:hyperlink>
      <w:r w:rsidRPr="00AC5161">
        <w:t xml:space="preserve"> и </w:t>
      </w:r>
      <w:hyperlink r:id="rId24" w:history="1">
        <w:r w:rsidRPr="00AC5161">
          <w:rPr>
            <w:rStyle w:val="a3"/>
            <w:color w:val="auto"/>
          </w:rPr>
          <w:t>2 части первой статьи 13</w:t>
        </w:r>
      </w:hyperlink>
      <w:r w:rsidRPr="00AC5161">
        <w:t xml:space="preserve"> Закона Российской Федерации от 15.05.1991 г. N 1244-1 "О социальной защите граждан, подвергшихся воздействию радиации вследствие катастрофы на Чернобыльской АЭС", </w:t>
      </w:r>
      <w:hyperlink r:id="rId25" w:history="1">
        <w:r w:rsidRPr="00AC5161">
          <w:rPr>
            <w:rStyle w:val="a3"/>
            <w:color w:val="auto"/>
          </w:rPr>
          <w:t>статьями 2</w:t>
        </w:r>
      </w:hyperlink>
      <w:r w:rsidRPr="00AC5161">
        <w:t xml:space="preserve"> и </w:t>
      </w:r>
      <w:hyperlink r:id="rId26" w:history="1">
        <w:r w:rsidRPr="00AC5161">
          <w:rPr>
            <w:rStyle w:val="a3"/>
            <w:color w:val="auto"/>
          </w:rPr>
          <w:t>3</w:t>
        </w:r>
      </w:hyperlink>
      <w:r w:rsidRPr="00AC5161">
        <w:t xml:space="preserve"> Федерального закона от 26.11.1998 г. N 175-ФЗ "О социальной защите граждан </w:t>
      </w:r>
      <w:r w:rsidRPr="00AC5161">
        <w:lastRenderedPageBreak/>
        <w:t xml:space="preserve">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</w:t>
      </w:r>
      <w:hyperlink r:id="rId27" w:history="1">
        <w:r w:rsidRPr="00AC5161">
          <w:rPr>
            <w:rStyle w:val="a3"/>
            <w:color w:val="auto"/>
          </w:rPr>
          <w:t>статьей 2</w:t>
        </w:r>
      </w:hyperlink>
      <w:r w:rsidRPr="00AC5161">
        <w:t xml:space="preserve"> Федерального закона от 10.01.2002 г. N 2-ФЗ "О социальных гарантиях гражданам, подвергшимся радиационному воздействию вследствие ядерных испытаний на Семипалатинском полигоне", </w:t>
      </w:r>
      <w:hyperlink r:id="rId28" w:history="1">
        <w:r w:rsidRPr="00AC5161">
          <w:rPr>
            <w:rStyle w:val="a3"/>
            <w:color w:val="auto"/>
          </w:rPr>
          <w:t>постановлением</w:t>
        </w:r>
      </w:hyperlink>
      <w:r w:rsidRPr="00AC5161">
        <w:t xml:space="preserve"> Верховного Совета Российской Федерации от 27.12.1991 г. N 2123-1 "О распространении действия Закона РСФСР "О социальной защите </w:t>
      </w:r>
      <w:r>
        <w:t>граждан, подвергшихся воздействию радиации вследствие катастрофы на Чернобыльской АЭС" на граждан из подразделений особого риска" предоставлено право на внеочередное оказание медицинской помощи;</w:t>
      </w:r>
    </w:p>
    <w:p w:rsidR="00AC5161" w:rsidRDefault="00AC5161" w:rsidP="00AC5161">
      <w:bookmarkStart w:id="24" w:name="sub_17212"/>
      <w:bookmarkEnd w:id="23"/>
      <w:r>
        <w:t>12) инвалиды I и II группы, дети-инвалиды и лица, сопровождающие таких детей;</w:t>
      </w:r>
    </w:p>
    <w:p w:rsidR="00AC5161" w:rsidRDefault="00AC5161" w:rsidP="00AC5161">
      <w:bookmarkStart w:id="25" w:name="sub_17213"/>
      <w:bookmarkEnd w:id="24"/>
      <w:r>
        <w:t>13) участники специальной военной операции на территориях Украины, Донецкой Народной Республики и Луганской Народной Республики с 24 февраля 2022 года;</w:t>
      </w:r>
    </w:p>
    <w:p w:rsidR="00AC5161" w:rsidRDefault="00AC5161" w:rsidP="00AC5161">
      <w:bookmarkStart w:id="26" w:name="sub_17214"/>
      <w:bookmarkEnd w:id="25"/>
      <w:r>
        <w:t>14) иные категории граждан, которым в соответствии с федеральным законодательством предоставлено право на внеочередное оказание медицинской помощи.</w:t>
      </w:r>
    </w:p>
    <w:bookmarkEnd w:id="26"/>
    <w:p w:rsidR="00AC5161" w:rsidRDefault="00AC5161" w:rsidP="00AC5161">
      <w:r>
        <w:t>Информация о категориях граждан, имеющих право на внеочередное оказание медицинской помощи, размещается медицинскими организациями, находящимися на территории Республики Бурятия, на стендах, расположенных в указанных медицинских организациях, и на их официальных сайтах в информационно-телекоммуникационной сети Интернет.</w:t>
      </w:r>
    </w:p>
    <w:p w:rsidR="00AC5161" w:rsidRDefault="00AC5161" w:rsidP="00AC5161">
      <w:r>
        <w:t>Плановая амбулаторно-поликлиническая и стационарная медицинская помощь оказывается отдельным категориям граждан во внеочередном порядке в государственных учреждениях здравоохранения Республики Бурятия и иных медицинских организациях, участвующих в реализации Программы на территории Республики Бурятия.</w:t>
      </w:r>
    </w:p>
    <w:p w:rsidR="00AC5161" w:rsidRDefault="00AC5161" w:rsidP="00AC5161">
      <w:r>
        <w:t>Плановая амбулаторно-поликлиническая помощь оказывается в медицинской организации, к которой вышеуказанные категории граждан прикреплены (далее - медицинские организации по месту прикрепления). Медицинские организации по месту прикрепления организуют учет и динамическое наблюдение за состоянием здоровья отдельных категорий граждан.</w:t>
      </w:r>
    </w:p>
    <w:p w:rsidR="00AC5161" w:rsidRDefault="00AC5161" w:rsidP="00AC5161">
      <w:r>
        <w:t>Плановая стационарная медицинская помощь оказывается в медицинской организации по направлению лечащего врача. Направление отдельных категорий граждан в медицинские организации для оказания им внеочередной медицинской помощи осуществляется на основании заключения врачебной комиссии медицинской организации по месту прикрепления с подробной выпиской и указанием цели направления.</w:t>
      </w:r>
    </w:p>
    <w:p w:rsidR="00AC5161" w:rsidRDefault="00AC5161" w:rsidP="00AC5161">
      <w:r>
        <w:t>Врачебные комиссии на основании заключения врачебной комиссии медицинской организации по месту прикрепления согласовывают с медицинской организацией (в соответствии с их профилем) дату направления отдельных категорий граждан на внеочередное лечение. Медицинская организация обеспечивает консультативный прием отдельных категорий граждан вне очереди в день обращения, а по показаниям - внеочередное стационарное обследование и лечение не позднее 7 дней с даты их обращения.</w:t>
      </w:r>
    </w:p>
    <w:p w:rsidR="00AC5161" w:rsidRDefault="00AC5161" w:rsidP="00AC5161">
      <w:r>
        <w:t xml:space="preserve">Обследование и лечение отдельных категорий граждан в федеральных учреждениях здравоохранения осуществляется в </w:t>
      </w:r>
      <w:r w:rsidRPr="00AC5161">
        <w:t xml:space="preserve">соответствии с </w:t>
      </w:r>
      <w:hyperlink r:id="rId29" w:history="1">
        <w:r w:rsidRPr="00AC5161">
          <w:rPr>
            <w:rStyle w:val="a3"/>
            <w:color w:val="auto"/>
          </w:rPr>
          <w:t>постановлением</w:t>
        </w:r>
      </w:hyperlink>
      <w:r w:rsidRPr="00AC5161">
        <w:t xml:space="preserve"> Правительства Российской Федерации от 13.02.2015 N 123 "Об утверждении Правил внеочередного оказания медицинской помощи отдельным категориям граждан в рамках программы государственных </w:t>
      </w:r>
      <w:r>
        <w:t>гарантий бесплатного оказания гражданам медицинской помощи в медицинских организациях, подведомственных федеральным органам исполнительной власти".</w:t>
      </w:r>
    </w:p>
    <w:p w:rsidR="00AC5161" w:rsidRDefault="00AC5161" w:rsidP="00AC5161">
      <w:bookmarkStart w:id="27" w:name="sub_1073"/>
      <w:r>
        <w:t xml:space="preserve">3.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скидкой, сформированный в объеме не менее объема,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препаратов, за исключением лекарственных препаратов, используемых исключительно в стационарных условиях, </w:t>
      </w:r>
      <w:r w:rsidRPr="00AC5161">
        <w:t xml:space="preserve">приведен в </w:t>
      </w:r>
      <w:hyperlink w:anchor="sub_1500" w:history="1">
        <w:r w:rsidRPr="00AC5161">
          <w:rPr>
            <w:rStyle w:val="a3"/>
            <w:color w:val="auto"/>
          </w:rPr>
          <w:t>приложении N 5</w:t>
        </w:r>
      </w:hyperlink>
      <w:r w:rsidRPr="00AC5161">
        <w:t xml:space="preserve"> к </w:t>
      </w:r>
      <w:r>
        <w:t>Программе.</w:t>
      </w:r>
    </w:p>
    <w:p w:rsidR="00AC5161" w:rsidRDefault="00AC5161" w:rsidP="00AC5161">
      <w:bookmarkStart w:id="28" w:name="sub_1074"/>
      <w:bookmarkEnd w:id="27"/>
      <w:r>
        <w:t xml:space="preserve">4. Порядок обеспечения граждан лекарственными препаратами, медицинскими изделиями, включенными в утвержденный Правительством Российской Федерации перечень медицинских изделий, </w:t>
      </w:r>
      <w:r>
        <w:lastRenderedPageBreak/>
        <w:t>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специализированных продуктов лечебного питания (по желанию пациента).</w:t>
      </w:r>
    </w:p>
    <w:bookmarkEnd w:id="28"/>
    <w:p w:rsidR="00AC5161" w:rsidRDefault="00AC5161" w:rsidP="00AC5161">
      <w:r>
        <w:t>Назначение и применение по медицинским показаниям лекарственных препаратов, медицинских изделий, не входящих в перечень жизненно необходимых и важнейших лекарственных препаратов и формулярный перечень лекарственных препаратов и медицинских изделий, необходимых для оказания медицинской помощи в стационарных условиях, также не входящих в перечень медицинских изделий, имплантируемых в организм человека, - в случаях их замены из-за индивидуальной непереносимости по жизненным показаниям, допускаются по решению врачебной комиссии медицинской организации.</w:t>
      </w:r>
    </w:p>
    <w:p w:rsidR="00AC5161" w:rsidRDefault="00AC5161" w:rsidP="00AC5161">
      <w:r>
        <w:t>Лекарственное обеспечение амбулаторно-поликлинической помощи (за исключением дневного стационара, стационара на дому и центра амбулаторной хирургии) по видам медицинской помощи и услугам, включенным в Программу, осуществляется за счет личных средств населения, за исключением:</w:t>
      </w:r>
    </w:p>
    <w:p w:rsidR="00AC5161" w:rsidRDefault="00AC5161" w:rsidP="00AC5161">
      <w:r>
        <w:t>- лекарственного обеспечения лиц, имеющих льготы, установленные действующим законодательством и федеральными нормативными правовыми актами, нормативными правовыми актами Республики Бурятия;</w:t>
      </w:r>
    </w:p>
    <w:p w:rsidR="00AC5161" w:rsidRDefault="00AC5161" w:rsidP="00AC5161">
      <w:r>
        <w:t>- лекарственного обеспечения экстренной и неотложной медицинской помощи.</w:t>
      </w:r>
    </w:p>
    <w:p w:rsidR="00AC5161" w:rsidRDefault="00AC5161" w:rsidP="00AC5161">
      <w:r>
        <w:t>Объем диагностических и лечебных мероприятий для конкретного больного определяется лечащим врачом в соответствии с утвержденными стандартами медицинской помощи.</w:t>
      </w:r>
    </w:p>
    <w:p w:rsidR="00AC5161" w:rsidRDefault="00AC5161" w:rsidP="00AC5161">
      <w:r>
        <w:t>Лекарственные препараты больному в стационаре предоставляются согласно утвержденным стандартам оказания медицинской помощи.</w:t>
      </w:r>
    </w:p>
    <w:p w:rsidR="00AC5161" w:rsidRDefault="00AC5161" w:rsidP="00AC5161">
      <w:bookmarkStart w:id="29" w:name="sub_1075"/>
      <w:r>
        <w:t>5. 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дому.</w:t>
      </w:r>
    </w:p>
    <w:bookmarkEnd w:id="29"/>
    <w:p w:rsidR="00AC5161" w:rsidRDefault="00AC5161" w:rsidP="00AC5161">
      <w:r>
        <w:t>Обеспечение гражданина медицинскими изделиями, предназначенными для поддержания функции органов и систем организма человека, для использования на дому при оказании паллиативной медицинской помощи осуществляется выездными патронажными службами паллиативной помощи ГАУЗ "Городская поликлиника N 2" в соответствии с перечнем изделий, утвержденным Министерством здравоохранения Российской Федерации, за счет субсидий на финансовое обеспечение выполнения государственного задания на оказание государственных услуг (выполнение работ).</w:t>
      </w:r>
    </w:p>
    <w:p w:rsidR="00AC5161" w:rsidRDefault="00AC5161" w:rsidP="00AC5161">
      <w:r>
        <w:t>Решение о нуждаемости гражданина в медицинских изделиях, предназначенных для поддержания функции органов и систем организма человека, для использования на дому при оказании паллиативной медицинской помощи принимается врачебной комиссией медицинской организации, к которой гражданин прикреплен для получения первичной медико-санитарной помощи.</w:t>
      </w:r>
    </w:p>
    <w:p w:rsidR="00AC5161" w:rsidRDefault="00AC5161" w:rsidP="00AC5161">
      <w:r>
        <w:t>Передача от медицинской организации гражданину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осуществляется в порядке, установленном Министерством здравоохранения Российской Федерации.</w:t>
      </w:r>
    </w:p>
    <w:p w:rsidR="00AC5161" w:rsidRDefault="00AC5161" w:rsidP="00AC5161">
      <w:r>
        <w:t xml:space="preserve">Обеспечение лекарственными препаратами осуществляется в соответствии с перечнем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при амбулаторном лечении которых лекарственные средства отпускаются по рецептам врачей с 50-процентной скидкой, </w:t>
      </w:r>
      <w:r w:rsidRPr="00AC5161">
        <w:t xml:space="preserve">согласно </w:t>
      </w:r>
      <w:hyperlink w:anchor="sub_1500" w:history="1">
        <w:r w:rsidRPr="00AC5161">
          <w:rPr>
            <w:rStyle w:val="a3"/>
            <w:color w:val="auto"/>
          </w:rPr>
          <w:t>приложению N 5</w:t>
        </w:r>
      </w:hyperlink>
      <w:r w:rsidRPr="00AC5161">
        <w:t xml:space="preserve"> к Программе</w:t>
      </w:r>
      <w:r>
        <w:t>.</w:t>
      </w:r>
    </w:p>
    <w:p w:rsidR="00AC5161" w:rsidRDefault="00AC5161" w:rsidP="00AC5161">
      <w:bookmarkStart w:id="30" w:name="sub_1076"/>
      <w:r>
        <w:t>6. Перечень мероприятий по профилактике заболеваний и формированию здорового образа жизни, осуществляемых в рамках Программы.</w:t>
      </w:r>
    </w:p>
    <w:bookmarkEnd w:id="30"/>
    <w:p w:rsidR="00AC5161" w:rsidRDefault="00AC5161" w:rsidP="00AC5161">
      <w:r>
        <w:t>В рамках Программы осуществляются следующие мероприятия по профилактике заболеваний и формированию здорового образа жизни:</w:t>
      </w:r>
    </w:p>
    <w:p w:rsidR="00AC5161" w:rsidRDefault="00AC5161" w:rsidP="00AC5161">
      <w:r>
        <w:t>- мероприятия по комплексному обследованию и динамическому наблюдению в центрах здоровья;</w:t>
      </w:r>
    </w:p>
    <w:p w:rsidR="00AC5161" w:rsidRDefault="00AC5161" w:rsidP="00AC5161">
      <w:r>
        <w:t xml:space="preserve">- мероприятия по гигиеническому обучению и воспитанию населения в центрах и кабинетах </w:t>
      </w:r>
      <w:r>
        <w:lastRenderedPageBreak/>
        <w:t>медицинской профилактики;</w:t>
      </w:r>
    </w:p>
    <w:p w:rsidR="00AC5161" w:rsidRDefault="00AC5161" w:rsidP="00AC5161">
      <w:r>
        <w:t>- профилактические прививки населению, включенные в национальный календарь профилактических прививок, и профилактические прививки по эпидемическим показаниям;</w:t>
      </w:r>
    </w:p>
    <w:p w:rsidR="00AC5161" w:rsidRDefault="00AC5161" w:rsidP="00AC5161">
      <w:r>
        <w:t>- профилактические медицинские осмотры граждан;</w:t>
      </w:r>
    </w:p>
    <w:p w:rsidR="00AC5161" w:rsidRDefault="00AC5161" w:rsidP="00AC5161">
      <w:r>
        <w:t>- профилактические медицинские осмотры, включая лабораторные обследования детей (до 18 лет), в том числе при поступлении в учебные заведения;</w:t>
      </w:r>
    </w:p>
    <w:p w:rsidR="00AC5161" w:rsidRDefault="00AC5161" w:rsidP="00AC5161">
      <w:r>
        <w:t>- мероприятия по профилактике наркологических расстройств и расстройств поведения;</w:t>
      </w:r>
    </w:p>
    <w:p w:rsidR="00AC5161" w:rsidRDefault="00AC5161" w:rsidP="00AC5161">
      <w:r>
        <w:t>- мероприятия по профилактике абортов.</w:t>
      </w:r>
    </w:p>
    <w:p w:rsidR="00AC5161" w:rsidRDefault="00AC5161" w:rsidP="00AC5161">
      <w:r>
        <w:t xml:space="preserve">Объем медицинской помощи в амбулаторных условиях, оказываемой с профилактической и иными целями, на 1 жителя/застрахованное лицо на 2023 год представлен в </w:t>
      </w:r>
      <w:hyperlink w:anchor="sub_1600" w:history="1">
        <w:r w:rsidRPr="00AC5161">
          <w:rPr>
            <w:rStyle w:val="a3"/>
            <w:color w:val="auto"/>
          </w:rPr>
          <w:t>приложении N 6</w:t>
        </w:r>
      </w:hyperlink>
      <w:r w:rsidRPr="00AC5161">
        <w:t xml:space="preserve"> к Программе.</w:t>
      </w:r>
    </w:p>
    <w:p w:rsidR="00AC5161" w:rsidRDefault="00AC5161" w:rsidP="00AC5161">
      <w:bookmarkStart w:id="31" w:name="sub_1077"/>
      <w:r>
        <w:t xml:space="preserve">7. Перечень медицинских организаций, участвующих в реализации территориальной программы,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диспансеризации, приведен в </w:t>
      </w:r>
      <w:hyperlink w:anchor="sub_1700" w:history="1">
        <w:r w:rsidRPr="00AC5161">
          <w:rPr>
            <w:rStyle w:val="a3"/>
            <w:color w:val="auto"/>
          </w:rPr>
          <w:t>приложении N 7</w:t>
        </w:r>
      </w:hyperlink>
      <w:r w:rsidRPr="00AC5161">
        <w:t xml:space="preserve"> к </w:t>
      </w:r>
      <w:r>
        <w:t>Программе.</w:t>
      </w:r>
    </w:p>
    <w:p w:rsidR="00AC5161" w:rsidRDefault="00AC5161" w:rsidP="00AC5161">
      <w:bookmarkStart w:id="32" w:name="sub_1078"/>
      <w:bookmarkEnd w:id="31"/>
      <w:r>
        <w:t>8. 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показаний.</w:t>
      </w:r>
    </w:p>
    <w:bookmarkEnd w:id="32"/>
    <w:p w:rsidR="00AC5161" w:rsidRDefault="00AC5161" w:rsidP="00AC5161">
      <w:r>
        <w:t>Одному из родителей, иному члену семьи или иному законному представителю, предоставляется спальное место и питание при совместном нахождении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показаний.</w:t>
      </w:r>
    </w:p>
    <w:p w:rsidR="00AC5161" w:rsidRDefault="00AC5161" w:rsidP="00AC5161">
      <w:bookmarkStart w:id="33" w:name="sub_1079"/>
      <w:r>
        <w:t>9. 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Федерации.</w:t>
      </w:r>
    </w:p>
    <w:bookmarkEnd w:id="33"/>
    <w:p w:rsidR="00AC5161" w:rsidRDefault="00AC5161" w:rsidP="00AC5161">
      <w:r>
        <w:t xml:space="preserve">Пациенты размещаются в палатах на два места и более, за исключением размещения в маломестных палатах (боксах) пациентов по медицинским и (или) эпидемиологическим показаниям, установленным Министерством здравоохранения Российской Федерации. Пациенты, имеющие медицинские и (или) эпидемиологические показания, установленные в соответствии с </w:t>
      </w:r>
      <w:hyperlink r:id="rId30" w:history="1">
        <w:r w:rsidRPr="00AC5161">
          <w:rPr>
            <w:rStyle w:val="a3"/>
            <w:color w:val="auto"/>
          </w:rPr>
          <w:t>приказом</w:t>
        </w:r>
      </w:hyperlink>
      <w:r w:rsidRPr="00AC5161">
        <w:t xml:space="preserve"> </w:t>
      </w:r>
      <w:r>
        <w:t>Министерства здравоохранения и социального развития Российской Федерации от 15.05.2012 г. N 535н "Об утверждении перечня медицинских и эпидемиологических показаний к размещению пациентов в маломестных палатах (боксах)", размещаются в маломестных палатах (боксах) с соблюдением федеральных санитарных правил.</w:t>
      </w:r>
    </w:p>
    <w:p w:rsidR="00AC5161" w:rsidRDefault="00AC5161" w:rsidP="00AC5161">
      <w:bookmarkStart w:id="34" w:name="sub_10710"/>
      <w:r>
        <w:t>10. Условия предоставления детям-сиротам и детям, оставшимся без попечения родителей, в случае выявления у них заболеваний, медицинской помощи всех видов, включая специализированную, в том числе высокотехнологичную, медицинскую помощь, а также медицинскую реабилитацию.</w:t>
      </w:r>
    </w:p>
    <w:bookmarkEnd w:id="34"/>
    <w:p w:rsidR="00AC5161" w:rsidRDefault="00AC5161" w:rsidP="00AC5161">
      <w:r>
        <w:t>Детям-сиротам и детям, оставшимся без попечения родителей, в случае выявления у них заболеваний предоставляется медицинская помощь всех видов, включая специализированную, в том числе высокотехнологичную, медицинскую помощь, а также медицинскую реабилитацию, за счет средств обязательного медицинского страхования и средств республиканского бюджета.</w:t>
      </w:r>
    </w:p>
    <w:p w:rsidR="00AC5161" w:rsidRDefault="00AC5161" w:rsidP="00AC5161">
      <w:bookmarkStart w:id="35" w:name="sub_10711"/>
      <w:r>
        <w:t>11. 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помощи, клинических рекомендаций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пациенту.</w:t>
      </w:r>
    </w:p>
    <w:bookmarkEnd w:id="35"/>
    <w:p w:rsidR="00AC5161" w:rsidRDefault="00AC5161" w:rsidP="00AC5161">
      <w:r>
        <w:t>При оказании медицинской помощи в рамках Программы не подлежат оплате за счет личных средств граждан транспортные услуги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помощи, клинических рекомендаций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пациенту.</w:t>
      </w:r>
    </w:p>
    <w:p w:rsidR="00AC5161" w:rsidRDefault="00AC5161" w:rsidP="00AC5161">
      <w:bookmarkStart w:id="36" w:name="sub_10712"/>
      <w:r>
        <w:lastRenderedPageBreak/>
        <w:t>12. Порядок проведения профилактических осмотров, диспансеризации и диспансерного наблюдения застрахованных лиц, в том числе в выходные дни и вечернее время, условия и сроки диспансеризации для отдельных категорий населения, а также профилактических осмотров несовершеннолетних;</w:t>
      </w:r>
    </w:p>
    <w:bookmarkEnd w:id="36"/>
    <w:p w:rsidR="00AC5161" w:rsidRDefault="00AC5161" w:rsidP="00AC5161">
      <w:r>
        <w:t>Диспансеризация представляет собой комплекс мероприятий, включающий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AC5161" w:rsidRDefault="00AC5161" w:rsidP="00AC5161">
      <w:r>
        <w:t>Диспансеризации подлежат:</w:t>
      </w:r>
    </w:p>
    <w:p w:rsidR="00AC5161" w:rsidRDefault="00AC5161" w:rsidP="00AC5161">
      <w:r>
        <w:t>взрослое население (в возрасте от 18 лет и старше): работающие граждане; неработающие граждане; обучающиеся в образовательных организациях по очной форме;</w:t>
      </w:r>
    </w:p>
    <w:p w:rsidR="00AC5161" w:rsidRDefault="00AC5161" w:rsidP="00AC5161">
      <w:r>
        <w:t>дети в возрасте от 0 до 18 лет:</w:t>
      </w:r>
    </w:p>
    <w:p w:rsidR="00AC5161" w:rsidRDefault="00AC5161" w:rsidP="00AC5161">
      <w:r>
        <w:t>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семью, за исключением детей-сирот и детей, оставшихся без попечения родителей, пребывающих в стационарных учреждениях;</w:t>
      </w:r>
    </w:p>
    <w:p w:rsidR="00AC5161" w:rsidRDefault="00AC5161" w:rsidP="00AC5161">
      <w:r>
        <w:t>пребывающие в стационарных учреждениях дети-сироты и дети, находящиеся в трудной жизненной ситуации.</w:t>
      </w:r>
    </w:p>
    <w:p w:rsidR="00AC5161" w:rsidRDefault="00AC5161" w:rsidP="00AC5161">
      <w:r>
        <w:t>Диспансеризация взрослого населения проводится медицинскими организациями, а также организациями, осуществляющими медицинскую деятельность независимо от организационно-правовой формы, участвующими в реализации Программы в части оказания первичной медико-санитарной помощи, при наличии лицензии на осуществление данной медицинской деятельности.</w:t>
      </w:r>
    </w:p>
    <w:p w:rsidR="00AC5161" w:rsidRDefault="00AC5161" w:rsidP="00AC5161">
      <w:r>
        <w:t>Диспансеризация организуется по территориально-участковому принципу. Гражданин проходит диспансеризацию в медицинской организации, в которой он получает первичную медико-санитарную помощь.</w:t>
      </w:r>
    </w:p>
    <w:p w:rsidR="00AC5161" w:rsidRDefault="00AC5161" w:rsidP="00AC5161">
      <w:r>
        <w:t>В медицинской организации назначаются ответственные лица за организацию, обеспечение контроля за ежемесячным выполнением плана-графика и анализом проведения диспансеризации отдельных категорий населения.</w:t>
      </w:r>
    </w:p>
    <w:p w:rsidR="00AC5161" w:rsidRDefault="00AC5161" w:rsidP="00AC5161">
      <w:r>
        <w:t>Диспансеризация проводится медицинскими организациями в соответствии с планом-графиком проведения диспансеризации с учетом численности населения по возрастным группам.</w:t>
      </w:r>
    </w:p>
    <w:p w:rsidR="00AC5161" w:rsidRDefault="00AC5161" w:rsidP="00AC5161">
      <w:r>
        <w:t xml:space="preserve">Диспансеризация взрослого населения проводится в соответствии </w:t>
      </w:r>
      <w:r w:rsidRPr="00AC5161">
        <w:t xml:space="preserve">с </w:t>
      </w:r>
      <w:hyperlink r:id="rId31" w:history="1">
        <w:r w:rsidRPr="00AC5161">
          <w:rPr>
            <w:rStyle w:val="a3"/>
            <w:color w:val="auto"/>
          </w:rPr>
          <w:t>приказом</w:t>
        </w:r>
      </w:hyperlink>
      <w:r w:rsidRPr="00AC5161">
        <w:t xml:space="preserve"> Министерства </w:t>
      </w:r>
      <w:r>
        <w:t>здравоохранения Российской Федерации от 27.04.2021 N 404н "Об утверждении Порядка проведения профилактического медицинского осмотра и диспансеризации определенных групп взрослого населения" один раз в 3 года в возрасте от 18 до 39 лет включительно, ежегодно в возрасте 40 лет и старше, а также в отношении отдельных категорий граждан, включая:</w:t>
      </w:r>
    </w:p>
    <w:p w:rsidR="00AC5161" w:rsidRDefault="00AC5161" w:rsidP="00AC5161">
      <w:r>
        <w:t>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AC5161" w:rsidRDefault="00AC5161" w:rsidP="00AC5161">
      <w:r>
        <w:t>лиц, награжденных знаком "Жителю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AC5161" w:rsidRDefault="00AC5161" w:rsidP="00AC5161">
      <w:r>
        <w:t>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AC5161" w:rsidRDefault="00AC5161" w:rsidP="00AC5161">
      <w:r>
        <w:t>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лет.</w:t>
      </w:r>
    </w:p>
    <w:p w:rsidR="00AC5161" w:rsidRDefault="00AC5161" w:rsidP="00AC5161">
      <w:r>
        <w:t>Диспансеризация взрослого населения в каждом возрастном периоде проводится в два этапа:</w:t>
      </w:r>
    </w:p>
    <w:p w:rsidR="00AC5161" w:rsidRDefault="00AC5161" w:rsidP="00AC5161">
      <w:r>
        <w:t xml:space="preserve">Первый этап диспансеризации (скрининг) проводится с целью выявления у граждан признаков </w:t>
      </w:r>
      <w:r>
        <w:lastRenderedPageBreak/>
        <w:t>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диспансеризации.</w:t>
      </w:r>
    </w:p>
    <w:p w:rsidR="00AC5161" w:rsidRDefault="00AC5161" w:rsidP="00AC5161">
      <w:r>
        <w:t>Второй этап диспансеризации проводится с целью дополнительного обследования и уточнения диагноза заболевания (состояния).</w:t>
      </w:r>
    </w:p>
    <w:p w:rsidR="00AC5161" w:rsidRDefault="00AC5161" w:rsidP="00AC5161">
      <w:r>
        <w:t>В случае отсутствия у медицинской организации, осуществляющей диспансеризацию, лицензии на осуществление медицинской деятельности по отдельным видам работ (услуг), необходимым для проведения диспансеризации в полном объеме, медицинская организация заключает договор с иной медицинской организацией, имеющей лицензию на требуемые виды работ (услуг), о привлечении соответствующих медицинских работников к проведению диспансеризации.</w:t>
      </w:r>
    </w:p>
    <w:p w:rsidR="00AC5161" w:rsidRDefault="00AC5161" w:rsidP="00AC5161">
      <w:r>
        <w:t>При выявлении у гражданина (в том числе детей до 18 лет) в процессе диспансеризации медицинских показаний к проведению исследований, осмотров и мероприятий, не входящих в программу диспансеризации, они назначаются и выполняются в соответствии с порядками по профилю выявленной или предполагаемой патологии в рамках Программы.</w:t>
      </w:r>
    </w:p>
    <w:p w:rsidR="00AC5161" w:rsidRDefault="00AC5161" w:rsidP="00AC5161">
      <w:r>
        <w:t>Для диспансерных осмотров в сельской местности медицинская организация организует работу выездных бригад.</w:t>
      </w:r>
    </w:p>
    <w:p w:rsidR="00AC5161" w:rsidRDefault="00AC5161" w:rsidP="00AC5161">
      <w:r>
        <w:t>Для проведения профилактических осмотров, диспансеризации и диспансерного наблюдения, в том числе в условиях возникновения угрозы распространения заболеваний, вызванных новой коронавирусной инфекцией, медицинские организации обеспечивают прохождение гражданами профилактических медицинских осмотров, диспансеризации в вечерние часы и субботние дни.</w:t>
      </w:r>
    </w:p>
    <w:p w:rsidR="00AC5161" w:rsidRDefault="00AC5161" w:rsidP="00AC5161">
      <w:r>
        <w:t>Лица, в том числе дети, с выявленными в ходе диспансеризации факторами риска развития заболеваний направляются в отделение (кабинет) медицинской профилактики и центры здоровья для оказания медицинской помощи по коррекции факторов риска хронических неинфекционных заболеваний.</w:t>
      </w:r>
    </w:p>
    <w:p w:rsidR="00AC5161" w:rsidRDefault="00AC5161" w:rsidP="00AC5161">
      <w:r>
        <w:t>Лица, в том числе дети, с выявленными в ходе диспансеризации хроническими неинфекционными заболеваниями подлежат диспансерному наблюдению лечащим врачом медицинской организации, оказывающей первичную медико-санитарную помощь.</w:t>
      </w:r>
    </w:p>
    <w:p w:rsidR="00AC5161" w:rsidRDefault="00AC5161" w:rsidP="00AC5161">
      <w:r>
        <w:t>Диспансерные больные подлежат динамическому наблюдению лечащего врача медицинской организации, оказывающей первичную медико-санитарную помощь, с обязательным определением показаний для получения медицинской реабилитации.</w:t>
      </w:r>
    </w:p>
    <w:p w:rsidR="00AC5161" w:rsidRDefault="00AC5161" w:rsidP="00AC5161">
      <w:r>
        <w:t>Профилактические осмотры несовершеннолетних и диспансеризация детского населения проводится в сроки, установленные нормативными правовыми актами, утвержденными Министерством здравоохранения Российской Федерации. Перечень выполняемых при проведении диспансеризации исследований и осмотров специалистов меняется в зависимости от возраста и пола ребенка.</w:t>
      </w:r>
    </w:p>
    <w:p w:rsidR="00AC5161" w:rsidRDefault="00AC5161" w:rsidP="00AC5161">
      <w:bookmarkStart w:id="37" w:name="sub_10713"/>
      <w:r>
        <w:t>13. 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Программы.</w:t>
      </w:r>
    </w:p>
    <w:bookmarkEnd w:id="37"/>
    <w:p w:rsidR="00AC5161" w:rsidRDefault="00AC5161" w:rsidP="00AC5161">
      <w:r>
        <w:t>При оказании экстренной медицинской помощи гражданам медицинскими организациями, не участвующими в реализации Программы, возмещение понесенных расходов осуществляется на основании договоров, заключенных между медицинской организацией, оказавшей экстренную помощь, и медицинской организацией по месту прикрепления пострадавшего по тарифам, определяемым тарифным соглашением за фактически оказанную помощь.</w:t>
      </w:r>
    </w:p>
    <w:p w:rsidR="00AC5161" w:rsidRDefault="00AC5161" w:rsidP="00AC5161">
      <w:bookmarkStart w:id="38" w:name="sub_10714"/>
      <w:r>
        <w:t>14.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</w:t>
      </w:r>
    </w:p>
    <w:bookmarkEnd w:id="38"/>
    <w:p w:rsidR="00AC5161" w:rsidRDefault="00AC5161" w:rsidP="00AC5161">
      <w:r>
        <w:t>При этом:</w:t>
      </w:r>
    </w:p>
    <w:p w:rsidR="00AC5161" w:rsidRDefault="00AC5161" w:rsidP="00AC5161"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AC5161" w:rsidRDefault="00AC5161" w:rsidP="00AC5161">
      <w:r>
        <w:t>сроки ожидания оказания первичной медико-санитарной помощи в неотложной форме - не более 2 часов с момента обращения пациента в медицинскую организацию;</w:t>
      </w:r>
    </w:p>
    <w:p w:rsidR="00AC5161" w:rsidRDefault="00AC5161" w:rsidP="00AC5161">
      <w:r>
        <w:t xml:space="preserve">сроки проведения консультаций врачей-специалистов (за исключением подозрения на </w:t>
      </w:r>
      <w:r>
        <w:lastRenderedPageBreak/>
        <w:t>онкологическое заболевание) не должны превышать 14 рабочих дней со дня обращения пациента в медицинскую организацию;</w:t>
      </w:r>
    </w:p>
    <w:p w:rsidR="00AC5161" w:rsidRDefault="00AC5161" w:rsidP="00AC5161">
      <w:r>
        <w:t>сроки проведения консультаций врачей-специалистов в случае подозрения на онкологические заболевания не должны превышать 3 рабочих дня;</w:t>
      </w:r>
    </w:p>
    <w:p w:rsidR="00AC5161" w:rsidRDefault="00AC5161" w:rsidP="00AC5161"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AC5161" w:rsidRDefault="00AC5161" w:rsidP="00AC5161"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AC5161" w:rsidRDefault="00AC5161" w:rsidP="00AC5161">
      <w:r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AC5161" w:rsidRDefault="00AC5161" w:rsidP="00AC5161"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:rsidR="00AC5161" w:rsidRDefault="00AC5161" w:rsidP="00AC5161"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не должны превышать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:rsidR="00AC5161" w:rsidRDefault="00AC5161" w:rsidP="00AC5161">
      <w: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:rsidR="00AC5161" w:rsidRDefault="00AC5161" w:rsidP="00AC5161"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</w:t>
      </w:r>
    </w:p>
    <w:p w:rsidR="00AC5161" w:rsidRDefault="00AC5161" w:rsidP="00AC5161"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AC5161" w:rsidRDefault="00AC5161" w:rsidP="00AC5161">
      <w:bookmarkStart w:id="39" w:name="sub_10715"/>
      <w:r>
        <w:t>15. Перечень нормативных правовых актов, в соответствии с которыми осуществляется маршрутизация застрахованных лиц при наступлении страхового случая, в разрезе условий, уровней и профилей оказания медицинской помощи, в том числе застрахованных лиц, проживающих в малонаселенных, отдаленных и (или) труднодоступных населенных пунктах, а также сельской местности:</w:t>
      </w:r>
    </w:p>
    <w:p w:rsidR="00AC5161" w:rsidRPr="00AC5161" w:rsidRDefault="00AC5161" w:rsidP="00AC5161">
      <w:bookmarkStart w:id="40" w:name="sub_17151"/>
      <w:bookmarkEnd w:id="39"/>
      <w:r>
        <w:t>1</w:t>
      </w:r>
      <w:r w:rsidRPr="00AC5161">
        <w:t xml:space="preserve">. </w:t>
      </w:r>
      <w:hyperlink r:id="rId32" w:history="1">
        <w:r w:rsidRPr="00AC5161">
          <w:rPr>
            <w:rStyle w:val="a3"/>
            <w:color w:val="auto"/>
          </w:rPr>
          <w:t>Приказ</w:t>
        </w:r>
      </w:hyperlink>
      <w:r w:rsidRPr="00AC5161">
        <w:t xml:space="preserve"> Министерства здравоохранения Республики Бурятия от 17.09.2013 N 1317-ОД "Об организации отделения (кабинета) неотложной помощи в учреждениях здравоохранения Республики Бурятия".</w:t>
      </w:r>
    </w:p>
    <w:p w:rsidR="00AC5161" w:rsidRPr="00AC5161" w:rsidRDefault="00AC5161" w:rsidP="00AC5161">
      <w:bookmarkStart w:id="41" w:name="sub_17152"/>
      <w:bookmarkEnd w:id="40"/>
      <w:r w:rsidRPr="00AC5161">
        <w:t>2. Приказ Министерства здравоохранения Республики Бурятия от 30.01.2015 N 90-ОД "О маршрутизации взрослых пациентов, женщин в период беременности, рожениц и родильниц при оказании специализированной медицинской помощи в экстренной форме в медицинских организациях г. Улан-Удэ".</w:t>
      </w:r>
    </w:p>
    <w:p w:rsidR="00AC5161" w:rsidRPr="00AC5161" w:rsidRDefault="00AC5161" w:rsidP="00AC5161">
      <w:bookmarkStart w:id="42" w:name="sub_17153"/>
      <w:bookmarkEnd w:id="41"/>
      <w:r w:rsidRPr="00AC5161">
        <w:t>3. Приказ Министерства здравоохранения Республики Бурятия от 15.10.2015 N 1363-ОД "Об утверждении правил организации оказания медицинской помощи взрослому населению на территории Республики Бурятия".</w:t>
      </w:r>
    </w:p>
    <w:p w:rsidR="00AC5161" w:rsidRPr="00AC5161" w:rsidRDefault="00AC5161" w:rsidP="00AC5161">
      <w:bookmarkStart w:id="43" w:name="sub_17154"/>
      <w:bookmarkEnd w:id="42"/>
      <w:r w:rsidRPr="00AC5161">
        <w:lastRenderedPageBreak/>
        <w:t>4. Приказ Министерства здравоохранения Республики Бурятия от 09.12.2015 N 1669-ОД "Об организации деятельности дневных стационаров медицинских организаций".</w:t>
      </w:r>
    </w:p>
    <w:p w:rsidR="00AC5161" w:rsidRPr="00AC5161" w:rsidRDefault="00AC5161" w:rsidP="00AC5161">
      <w:bookmarkStart w:id="44" w:name="sub_17155"/>
      <w:bookmarkEnd w:id="43"/>
      <w:r w:rsidRPr="00AC5161">
        <w:t>5. Приказ Министерства здравоохранения Республики Бурятия от 01.06.2016 N 862-ОД "Об утверждении схемы маршрутизации пациентов с ВИЧ-инфекцией для назначения и проведения химиопрофилактики туберкулеза".</w:t>
      </w:r>
    </w:p>
    <w:p w:rsidR="00AC5161" w:rsidRPr="00AC5161" w:rsidRDefault="00AC5161" w:rsidP="00AC5161">
      <w:bookmarkStart w:id="45" w:name="sub_17156"/>
      <w:bookmarkEnd w:id="44"/>
      <w:r w:rsidRPr="00AC5161">
        <w:t>6. Приказ Министерства здравоохранения Республики Бурятия от 22.06.2016 N 1031-ОД "Об организации медицинской реабилитации взрослого населения в Республике Бурятия".</w:t>
      </w:r>
    </w:p>
    <w:p w:rsidR="00AC5161" w:rsidRPr="00AC5161" w:rsidRDefault="00AC5161" w:rsidP="00AC5161">
      <w:bookmarkStart w:id="46" w:name="sub_17157"/>
      <w:bookmarkEnd w:id="45"/>
      <w:r w:rsidRPr="00AC5161">
        <w:t>7. Приказ Министерства здравоохранения Республики Бурятия от 01.09.2016 N 1355-ОД "О совершенствовании оказания специализированной медицинской помощи пациентам с термической травмой на территории Республики Бурятия".</w:t>
      </w:r>
    </w:p>
    <w:p w:rsidR="00AC5161" w:rsidRPr="00AC5161" w:rsidRDefault="00AC5161" w:rsidP="00AC5161">
      <w:bookmarkStart w:id="47" w:name="sub_17158"/>
      <w:bookmarkEnd w:id="46"/>
      <w:r w:rsidRPr="00AC5161">
        <w:t>8. Приказ Министерства здравоохранения Республики Бурятия от 24.10.2016 N 1622-ОД "Об организации проведения магнитно-резонансной томографии и компьютерной томографии в медицинских организациях Республики Бурятия".</w:t>
      </w:r>
    </w:p>
    <w:p w:rsidR="00AC5161" w:rsidRPr="00AC5161" w:rsidRDefault="00AC5161" w:rsidP="00AC5161">
      <w:bookmarkStart w:id="48" w:name="sub_17159"/>
      <w:bookmarkEnd w:id="47"/>
      <w:r w:rsidRPr="00AC5161">
        <w:t>9. Приказ Министерства здравоохранения Республики Бурятия от 26.12.2016 N 1991-ОД "Об организации оказания стоматологической помощи населению Республики Бурятия".</w:t>
      </w:r>
    </w:p>
    <w:p w:rsidR="00AC5161" w:rsidRPr="00AC5161" w:rsidRDefault="00AC5161" w:rsidP="00AC5161">
      <w:bookmarkStart w:id="49" w:name="sub_171510"/>
      <w:bookmarkEnd w:id="48"/>
      <w:r w:rsidRPr="00AC5161">
        <w:t>10. Приказ Министерства здравоохранения Республики Бурятия от 01.02.2017 N 118-ОД "О маршрутизации пациентов с гепатопанкреатобилиарной патологией, в том числе осложненной механической желтухой, на территории Республики Бурятия".</w:t>
      </w:r>
    </w:p>
    <w:p w:rsidR="00AC5161" w:rsidRPr="00AC5161" w:rsidRDefault="00AC5161" w:rsidP="00AC5161">
      <w:bookmarkStart w:id="50" w:name="sub_171511"/>
      <w:bookmarkEnd w:id="49"/>
      <w:r w:rsidRPr="00AC5161">
        <w:t>11. Приказ Министерства здравоохранения Республики Бурятия от 10.03.2017 N 318-ОД "О правилах наблюдения и направления пациентов с сахарным диабетом в кабинет "Диабетическая стопа".</w:t>
      </w:r>
    </w:p>
    <w:p w:rsidR="00AC5161" w:rsidRPr="00AC5161" w:rsidRDefault="00AC5161" w:rsidP="00AC5161">
      <w:bookmarkStart w:id="51" w:name="sub_171512"/>
      <w:bookmarkEnd w:id="50"/>
      <w:r w:rsidRPr="00AC5161">
        <w:t>12. Приказ Министерства здравоохранения Республики Бурятия от 03.04.2017 N 444-ОД "О проведении позитронно-эмиссионной компьютерной томографии, совмещенной с компьютерной томографией".</w:t>
      </w:r>
    </w:p>
    <w:p w:rsidR="00AC5161" w:rsidRPr="00AC5161" w:rsidRDefault="00AC5161" w:rsidP="00AC5161">
      <w:bookmarkStart w:id="52" w:name="sub_171513"/>
      <w:bookmarkEnd w:id="51"/>
      <w:r w:rsidRPr="00AC5161">
        <w:t>13. Приказ Министерства здравоохранения Республики Бурятия от 26.06.2017 N 979-ОД "О совершенствовании организации оказания медицинской помощи взрослому населению по профилю "нефрология" на территории Республики Бурятия".</w:t>
      </w:r>
    </w:p>
    <w:p w:rsidR="00AC5161" w:rsidRPr="00AC5161" w:rsidRDefault="00AC5161" w:rsidP="00AC5161">
      <w:bookmarkStart w:id="53" w:name="sub_171514"/>
      <w:bookmarkEnd w:id="52"/>
      <w:r w:rsidRPr="00AC5161">
        <w:t xml:space="preserve">14. </w:t>
      </w:r>
      <w:hyperlink r:id="rId33" w:history="1">
        <w:r w:rsidRPr="00AC5161">
          <w:rPr>
            <w:rStyle w:val="a3"/>
            <w:color w:val="auto"/>
          </w:rPr>
          <w:t>Приказ</w:t>
        </w:r>
      </w:hyperlink>
      <w:r w:rsidRPr="00AC5161">
        <w:t xml:space="preserve"> Министерства здравоохранения Республики Бурятия от 03.11.2017 N 1553-ОД "О случаях и порядке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 на территории Республики Бурятия".</w:t>
      </w:r>
    </w:p>
    <w:p w:rsidR="00AC5161" w:rsidRPr="00AC5161" w:rsidRDefault="00AC5161" w:rsidP="00AC5161">
      <w:bookmarkStart w:id="54" w:name="sub_171515"/>
      <w:bookmarkEnd w:id="53"/>
      <w:r w:rsidRPr="00AC5161">
        <w:t>15. Приказ Министерства здравоохранения Республики Бурятия от 25.12.2017 N 1818-ОД "О совершенствовании организации оказания экстренной и плановой консультативной медицинской помощи и осуществления медицинской эвакуации в Республике Бурятия".</w:t>
      </w:r>
    </w:p>
    <w:p w:rsidR="00AC5161" w:rsidRPr="00AC5161" w:rsidRDefault="00AC5161" w:rsidP="00AC5161">
      <w:bookmarkStart w:id="55" w:name="sub_171516"/>
      <w:bookmarkEnd w:id="54"/>
      <w:r w:rsidRPr="00AC5161">
        <w:t>16. Приказ Министерства здравоохранения Республики Бурятия от 23.01.2018 N 28-ОД "О маршрутизации взрослых пациентов при оказании плановой хирургической помощи по профилю "офтальмология" на территории Республики Бурятия".</w:t>
      </w:r>
    </w:p>
    <w:p w:rsidR="00AC5161" w:rsidRPr="00AC5161" w:rsidRDefault="00AC5161" w:rsidP="00AC5161">
      <w:bookmarkStart w:id="56" w:name="sub_171517"/>
      <w:bookmarkEnd w:id="55"/>
      <w:r w:rsidRPr="00AC5161">
        <w:t xml:space="preserve">17. </w:t>
      </w:r>
      <w:hyperlink r:id="rId34" w:history="1">
        <w:r w:rsidRPr="00AC5161">
          <w:rPr>
            <w:rStyle w:val="a3"/>
            <w:color w:val="auto"/>
          </w:rPr>
          <w:t>Приказ</w:t>
        </w:r>
      </w:hyperlink>
      <w:r w:rsidRPr="00AC5161">
        <w:t xml:space="preserve"> Министерства здравоохранения Республики Бурятия от 21.08.2018 N 516-ОД "Об организации оказания гражданам, зарегистрированным на территории Республики Бурятия, высокотехнологичной медицинской помощи с применением специализированной информационной системы".</w:t>
      </w:r>
    </w:p>
    <w:p w:rsidR="00AC5161" w:rsidRPr="00AC5161" w:rsidRDefault="00AC5161" w:rsidP="00AC5161">
      <w:bookmarkStart w:id="57" w:name="sub_171518"/>
      <w:bookmarkEnd w:id="56"/>
      <w:r w:rsidRPr="00AC5161">
        <w:t xml:space="preserve">18. </w:t>
      </w:r>
      <w:hyperlink r:id="rId35" w:history="1">
        <w:r w:rsidRPr="00AC5161">
          <w:rPr>
            <w:rStyle w:val="a3"/>
            <w:color w:val="auto"/>
          </w:rPr>
          <w:t>Приказ</w:t>
        </w:r>
      </w:hyperlink>
      <w:r w:rsidRPr="00AC5161">
        <w:t xml:space="preserve"> Министерства здравоохранения Республики Бурятия от 08.11.2018 N 683-ОД "Об организации оказания медицинской помощи пострадавшим в результате дорожно-транспортных происшествий на территории Республики Бурятия".</w:t>
      </w:r>
    </w:p>
    <w:p w:rsidR="00AC5161" w:rsidRPr="00AC5161" w:rsidRDefault="00AC5161" w:rsidP="00AC5161">
      <w:bookmarkStart w:id="58" w:name="sub_171519"/>
      <w:bookmarkEnd w:id="57"/>
      <w:r w:rsidRPr="00AC5161">
        <w:t xml:space="preserve">19. </w:t>
      </w:r>
      <w:hyperlink r:id="rId36" w:history="1">
        <w:r w:rsidRPr="00AC5161">
          <w:rPr>
            <w:rStyle w:val="a3"/>
            <w:color w:val="auto"/>
          </w:rPr>
          <w:t>Приказ</w:t>
        </w:r>
      </w:hyperlink>
      <w:r w:rsidRPr="00AC5161">
        <w:t xml:space="preserve"> Министерства здравоохранения Республики Бурятия от 19.02.2019 N 100-ОД "О совершенствовании организации направления пациентов на плановые рентгенэндоваскулярные (ангиографические) исследования в Республике Бурятия".</w:t>
      </w:r>
    </w:p>
    <w:p w:rsidR="00AC5161" w:rsidRPr="00AC5161" w:rsidRDefault="00AC5161" w:rsidP="00AC5161">
      <w:bookmarkStart w:id="59" w:name="sub_171520"/>
      <w:bookmarkEnd w:id="58"/>
      <w:r w:rsidRPr="00AC5161">
        <w:t>20. Приказ Министерства здравоохранения Республики Бурятия от 16.09.2019 N 527-ОД "Об организации оказания паллиативной медицинской помощи населению Республики Бурятия".</w:t>
      </w:r>
    </w:p>
    <w:p w:rsidR="00AC5161" w:rsidRPr="00AC5161" w:rsidRDefault="00AC5161" w:rsidP="00AC5161">
      <w:bookmarkStart w:id="60" w:name="sub_171521"/>
      <w:bookmarkEnd w:id="59"/>
      <w:r w:rsidRPr="00AC5161">
        <w:t>21. Приказ Министерства здравоохранения Республики Бурятия от 16.10.2019 N 597-ОД "Об утверждении маршрутизации пациентов при оказании медицинской помощи по профилю "гериатрия" в Республике Бурятия".</w:t>
      </w:r>
    </w:p>
    <w:p w:rsidR="00AC5161" w:rsidRPr="00AC5161" w:rsidRDefault="00AC5161" w:rsidP="00AC5161">
      <w:bookmarkStart w:id="61" w:name="sub_171522"/>
      <w:bookmarkEnd w:id="60"/>
      <w:r w:rsidRPr="00AC5161">
        <w:t xml:space="preserve">22. Приказ Министерства здравоохранения Республики Бурятия от 16.10.2019 N 598-ОД "Об утверждении маршрутизации взрослого населения при острых химических отравлениях в Республике </w:t>
      </w:r>
      <w:r w:rsidRPr="00AC5161">
        <w:lastRenderedPageBreak/>
        <w:t>Бурятия".</w:t>
      </w:r>
    </w:p>
    <w:p w:rsidR="00AC5161" w:rsidRPr="00AC5161" w:rsidRDefault="00AC5161" w:rsidP="00AC5161">
      <w:bookmarkStart w:id="62" w:name="sub_171523"/>
      <w:bookmarkEnd w:id="61"/>
      <w:r w:rsidRPr="00AC5161">
        <w:t>23. Приказ Министерства здравоохранения Республики Бурятия от 16.10.2019 N 599-ОД "Об утверждении маршрутизации при оказании медицинской помощи взрослому населению с заболеваниями толстой кишки, анального канала и промежности колопроктологического профиля в Республике Бурятия".</w:t>
      </w:r>
    </w:p>
    <w:p w:rsidR="00AC5161" w:rsidRPr="00AC5161" w:rsidRDefault="00AC5161" w:rsidP="00AC5161">
      <w:bookmarkStart w:id="63" w:name="sub_171524"/>
      <w:bookmarkEnd w:id="62"/>
      <w:r w:rsidRPr="00AC5161">
        <w:t>24. Приказ Министерства здравоохранения Республики Бурятия от 16.10.2019 N 600-ОД "Об утверждении маршрутизации взрослого населения при оказании медицинской помощи по профилю "анестезиология и реаниматология" в Республике Бурятия".</w:t>
      </w:r>
    </w:p>
    <w:p w:rsidR="00AC5161" w:rsidRPr="00AC5161" w:rsidRDefault="00AC5161" w:rsidP="00AC5161">
      <w:bookmarkStart w:id="64" w:name="sub_171525"/>
      <w:bookmarkEnd w:id="63"/>
      <w:r w:rsidRPr="00AC5161">
        <w:t>25. Приказ Министерства здравоохранения Республики Бурятия от 18.10.2019 N 612-ОД "Об утверждении маршрутизации при оказании медицинской помощи по профилю "диетология" в Республике Бурятия".</w:t>
      </w:r>
    </w:p>
    <w:p w:rsidR="00AC5161" w:rsidRPr="00AC5161" w:rsidRDefault="00AC5161" w:rsidP="00AC5161">
      <w:bookmarkStart w:id="65" w:name="sub_171526"/>
      <w:bookmarkEnd w:id="64"/>
      <w:r w:rsidRPr="00AC5161">
        <w:t>26. Приказ Министерства здравоохранения Республики Бурятия от 18.10.2019 N 613-ОД "Об утверждении маршрутизации пациентов при оказании медицинской помощи по профилю "клиническая фармакология" в Республике Бурятия".</w:t>
      </w:r>
    </w:p>
    <w:p w:rsidR="00AC5161" w:rsidRPr="00AC5161" w:rsidRDefault="00AC5161" w:rsidP="00AC5161">
      <w:bookmarkStart w:id="66" w:name="sub_171527"/>
      <w:bookmarkEnd w:id="65"/>
      <w:r w:rsidRPr="00AC5161">
        <w:t>27. Приказ Министерства здравоохранения Республики Бурятия от 18.10.2019 N 614-ОД "Об утверждении маршрутизации при оказании медицинской помощи при острых и хронических профессиональных заболеваниях в Республике Бурятия".</w:t>
      </w:r>
    </w:p>
    <w:p w:rsidR="00AC5161" w:rsidRPr="00AC5161" w:rsidRDefault="00AC5161" w:rsidP="00AC5161">
      <w:bookmarkStart w:id="67" w:name="sub_171528"/>
      <w:bookmarkEnd w:id="66"/>
      <w:r w:rsidRPr="00AC5161">
        <w:t>28. Приказ Министерства здравоохранения Республики Бурятия от 14.11.2019 N 671-ОД "О маршрутизации взрослого населения с подозрением на туберкулез органов дыхания с целью морфологической верификации патологических изменений".</w:t>
      </w:r>
    </w:p>
    <w:p w:rsidR="00AC5161" w:rsidRPr="00AC5161" w:rsidRDefault="00AC5161" w:rsidP="00AC5161">
      <w:bookmarkStart w:id="68" w:name="sub_171529"/>
      <w:bookmarkEnd w:id="67"/>
      <w:r w:rsidRPr="00AC5161">
        <w:t>29. Приказ Министерства здравоохранения Республики Бурятия от 19.03.2020 N 151-ОД "Об организации проведения противоопухолевой лекарственной терапии взрослым больным с онкологическими заболеваниями на территории Республики Бурятия".</w:t>
      </w:r>
    </w:p>
    <w:p w:rsidR="00AC5161" w:rsidRPr="00AC5161" w:rsidRDefault="00AC5161" w:rsidP="00AC5161">
      <w:bookmarkStart w:id="69" w:name="sub_171530"/>
      <w:bookmarkEnd w:id="68"/>
      <w:r w:rsidRPr="00AC5161">
        <w:t>30. Приказ Министерства здравоохранения Республики Бурятия от 08.05.2020 N 332-ОД "О совершенствовании организации оказания медицинской помощи взрослому населению при подозрении на злокачественные новообразования и больным с онкологическими заболеваниями на территории Республики Бурятия".</w:t>
      </w:r>
    </w:p>
    <w:p w:rsidR="00AC5161" w:rsidRPr="00AC5161" w:rsidRDefault="00AC5161" w:rsidP="00AC5161">
      <w:bookmarkStart w:id="70" w:name="sub_171531"/>
      <w:bookmarkEnd w:id="69"/>
      <w:r w:rsidRPr="00AC5161">
        <w:t xml:space="preserve">31. </w:t>
      </w:r>
      <w:hyperlink r:id="rId37" w:history="1">
        <w:r w:rsidRPr="00AC5161">
          <w:rPr>
            <w:rStyle w:val="a3"/>
            <w:color w:val="auto"/>
          </w:rPr>
          <w:t>Приказ</w:t>
        </w:r>
      </w:hyperlink>
      <w:r w:rsidRPr="00AC5161">
        <w:t xml:space="preserve"> Министерства здравоохранения Республики Бурятия от 19.01.2021 N 28-ОД "Об организации медицинской реабилитации взрослого населения в Республике Бурятия".</w:t>
      </w:r>
    </w:p>
    <w:p w:rsidR="00AC5161" w:rsidRPr="00AC5161" w:rsidRDefault="00AC5161" w:rsidP="00AC5161">
      <w:bookmarkStart w:id="71" w:name="sub_171532"/>
      <w:bookmarkEnd w:id="70"/>
      <w:r w:rsidRPr="00AC5161">
        <w:t>32. Приказ Министерства здравоохранения Республики Бурятия от 26.01.2021 N 150-ОД "О совершенствовании оказания медицинской помощи взрослому населению при остром коронарном синдроме на территории Республики Бурятия".</w:t>
      </w:r>
    </w:p>
    <w:p w:rsidR="00AC5161" w:rsidRPr="00AC5161" w:rsidRDefault="00AC5161" w:rsidP="00AC5161">
      <w:bookmarkStart w:id="72" w:name="sub_171533"/>
      <w:bookmarkEnd w:id="71"/>
      <w:r w:rsidRPr="00AC5161">
        <w:t>33. Приказ Министерства здравоохранения Республики Бурятия от 26.01.2021 N 151-ОД "О совершенствовании организации оказания медицинской помощи пациентам с ОНМК в Республике Бурятия".</w:t>
      </w:r>
    </w:p>
    <w:p w:rsidR="00AC5161" w:rsidRPr="00AC5161" w:rsidRDefault="00AC5161" w:rsidP="00AC5161">
      <w:bookmarkStart w:id="73" w:name="sub_171534"/>
      <w:bookmarkEnd w:id="72"/>
      <w:r w:rsidRPr="00AC5161">
        <w:t xml:space="preserve">34. </w:t>
      </w:r>
      <w:hyperlink r:id="rId38" w:history="1">
        <w:r w:rsidRPr="00AC5161">
          <w:rPr>
            <w:rStyle w:val="a3"/>
            <w:color w:val="auto"/>
          </w:rPr>
          <w:t>Приказ</w:t>
        </w:r>
      </w:hyperlink>
      <w:r w:rsidRPr="00AC5161">
        <w:t xml:space="preserve"> Министерства здравоохранения Республики Бурятия от 09.04.2021 N 267-ОД "Об утверждении маршрутизации при оказании медицинской помощи взрослому населению по профилю "травматология и ортопедия" в Республике Бурятия".</w:t>
      </w:r>
    </w:p>
    <w:p w:rsidR="00AC5161" w:rsidRPr="00AC5161" w:rsidRDefault="00AC5161" w:rsidP="00AC5161">
      <w:bookmarkStart w:id="74" w:name="sub_171535"/>
      <w:bookmarkEnd w:id="73"/>
      <w:r w:rsidRPr="00AC5161">
        <w:t xml:space="preserve">35. </w:t>
      </w:r>
      <w:hyperlink r:id="rId39" w:history="1">
        <w:r w:rsidRPr="00AC5161">
          <w:rPr>
            <w:rStyle w:val="a3"/>
            <w:color w:val="auto"/>
          </w:rPr>
          <w:t>Приказ</w:t>
        </w:r>
      </w:hyperlink>
      <w:r w:rsidRPr="00AC5161">
        <w:t xml:space="preserve"> Министерства здравоохранения Республики Бурятия от 04.06.2021 N 441-ОД "Об утверждении маршрутизации при оказании медицинской помощи взрослому населению по профилю "нейрохирургия" в Республике Бурятия".</w:t>
      </w:r>
    </w:p>
    <w:p w:rsidR="00AC5161" w:rsidRPr="00AC5161" w:rsidRDefault="00AC5161" w:rsidP="00AC5161">
      <w:bookmarkStart w:id="75" w:name="sub_171536"/>
      <w:bookmarkEnd w:id="74"/>
      <w:r w:rsidRPr="00AC5161">
        <w:t>36. Приказ Министерства здравоохранения Республики Бурятия от 13.10.2021 N 847-ОД "Об утверждении маршрутизации при оказании медицинской помощи взрослому населению по профилю "хирургия" в Республике Бурятия".</w:t>
      </w:r>
    </w:p>
    <w:p w:rsidR="00AC5161" w:rsidRPr="00AC5161" w:rsidRDefault="00AC5161" w:rsidP="00AC5161">
      <w:bookmarkStart w:id="76" w:name="sub_171537"/>
      <w:bookmarkEnd w:id="75"/>
      <w:r w:rsidRPr="00AC5161">
        <w:t xml:space="preserve">37. </w:t>
      </w:r>
      <w:hyperlink r:id="rId40" w:history="1">
        <w:r w:rsidRPr="00AC5161">
          <w:rPr>
            <w:rStyle w:val="a3"/>
            <w:color w:val="auto"/>
          </w:rPr>
          <w:t>Приказ</w:t>
        </w:r>
      </w:hyperlink>
      <w:r w:rsidRPr="00AC5161">
        <w:t xml:space="preserve"> Министерства здравоохранения Республики Бурятия от 20.02.2021 N 140-ОД "Об организации медицинской помощи женщинам в период беременности, родов и послеродовый период, женщинам при искусственном прерывании беременности, женщинам с гинекологическими заболеваниями на территории Республики Бурятия".</w:t>
      </w:r>
    </w:p>
    <w:p w:rsidR="00AC5161" w:rsidRPr="00AC5161" w:rsidRDefault="00AC5161" w:rsidP="00AC5161">
      <w:bookmarkStart w:id="77" w:name="sub_171538"/>
      <w:bookmarkEnd w:id="76"/>
      <w:r w:rsidRPr="00AC5161">
        <w:t>38. Приказ Министерства здравоохранения Республики Бурятия от 29.01.2018 N 40-ОД "Об организации медицинской реабилитации детей в Республике Бурятия".</w:t>
      </w:r>
    </w:p>
    <w:p w:rsidR="00AC5161" w:rsidRPr="00AC5161" w:rsidRDefault="00AC5161" w:rsidP="00AC5161">
      <w:bookmarkStart w:id="78" w:name="sub_171539"/>
      <w:bookmarkEnd w:id="77"/>
      <w:r w:rsidRPr="00AC5161">
        <w:t xml:space="preserve">39. </w:t>
      </w:r>
      <w:hyperlink r:id="rId41" w:history="1">
        <w:r w:rsidRPr="00AC5161">
          <w:rPr>
            <w:rStyle w:val="a3"/>
            <w:color w:val="auto"/>
          </w:rPr>
          <w:t>Приказ</w:t>
        </w:r>
      </w:hyperlink>
      <w:r w:rsidRPr="00AC5161">
        <w:t xml:space="preserve"> Министерства здравоохранения Республики Бурятия от 07.04.2021 N 261-ОД "Об утверждении маршрутизации новорожденных при оказании специализированной медицинской помощи на территории Республики Бурятия".</w:t>
      </w:r>
    </w:p>
    <w:p w:rsidR="00AC5161" w:rsidRPr="00AC5161" w:rsidRDefault="00AC5161" w:rsidP="00AC5161">
      <w:bookmarkStart w:id="79" w:name="sub_171540"/>
      <w:bookmarkEnd w:id="78"/>
      <w:r w:rsidRPr="00AC5161">
        <w:lastRenderedPageBreak/>
        <w:t>40. Приказ Министерства здравоохранения Республики Бурятия от 26.05.2020 N 403-ОД "Об организации медицинской помощи детскому населению по профилям "пульмонология", "аллергология-иммунология", "кардиология", "педиатрия" на территории Республики Бурятия".</w:t>
      </w:r>
    </w:p>
    <w:p w:rsidR="00AC5161" w:rsidRPr="00AC5161" w:rsidRDefault="00AC5161" w:rsidP="00AC5161">
      <w:bookmarkStart w:id="80" w:name="sub_171541"/>
      <w:bookmarkEnd w:id="79"/>
      <w:r w:rsidRPr="00AC5161">
        <w:t>41. Приказ Министерства здравоохранения Республики Бурятия от 26.07.2018 N 473-ОД "Об организации катамнестического наблюдения за детьми с перинатальной патологией в Республике Бурятия".</w:t>
      </w:r>
    </w:p>
    <w:p w:rsidR="00AC5161" w:rsidRPr="00AC5161" w:rsidRDefault="00AC5161" w:rsidP="00AC5161">
      <w:bookmarkStart w:id="81" w:name="sub_171542"/>
      <w:bookmarkEnd w:id="80"/>
      <w:r w:rsidRPr="00AC5161">
        <w:t>42. Приказ Министерства здравоохранения Республики Бурятия от 26.12.2019 N 823-ОД "Об утверждении порядка проведения патронажей детей первого месяца жизни на дому".</w:t>
      </w:r>
    </w:p>
    <w:p w:rsidR="00AC5161" w:rsidRPr="00AC5161" w:rsidRDefault="00AC5161" w:rsidP="00AC5161">
      <w:bookmarkStart w:id="82" w:name="sub_171543"/>
      <w:bookmarkEnd w:id="81"/>
      <w:r w:rsidRPr="00AC5161">
        <w:t>43. Приказ Министерства здравоохранения Республики Бурятия от 31.03.2014 N 462-ОД "Об организации медицинской помощи детскому населению по профилю "неврология" на территории Республики Бурятия".</w:t>
      </w:r>
    </w:p>
    <w:p w:rsidR="00AC5161" w:rsidRPr="00AC5161" w:rsidRDefault="00AC5161" w:rsidP="00AC5161">
      <w:bookmarkStart w:id="83" w:name="sub_171544"/>
      <w:bookmarkEnd w:id="82"/>
      <w:r w:rsidRPr="00AC5161">
        <w:t>44. Приказ Министерства здравоохранения Республики Бурятия от 14.10.2015 N 1355-ОД "Об организации медицинской помощи детям при психических расстройствах поведения на территории Республики Бурятия".</w:t>
      </w:r>
    </w:p>
    <w:p w:rsidR="00AC5161" w:rsidRPr="00AC5161" w:rsidRDefault="00AC5161" w:rsidP="00AC5161">
      <w:bookmarkStart w:id="84" w:name="sub_171545"/>
      <w:bookmarkEnd w:id="83"/>
      <w:r w:rsidRPr="00AC5161">
        <w:t>45. Приказ Министерства здравоохранения Республики Бурятия от 25.11.2014 N 1843-ОД "Об организации медицинской помощи детям с нарушениями слуха на территории Республики Бурятия".</w:t>
      </w:r>
    </w:p>
    <w:p w:rsidR="00AC5161" w:rsidRPr="00AC5161" w:rsidRDefault="00AC5161" w:rsidP="00AC5161">
      <w:bookmarkStart w:id="85" w:name="sub_171546"/>
      <w:bookmarkEnd w:id="84"/>
      <w:r w:rsidRPr="00AC5161">
        <w:t>46. Приказ Министерства здравоохранения Республики Бурятия от 29.03.2013 N 383-ОД "О внедрении Порядка оказания медицинской помощи детям по профилю "детская урология-андрология" на территории Республики Бурятия".</w:t>
      </w:r>
    </w:p>
    <w:p w:rsidR="00AC5161" w:rsidRPr="00AC5161" w:rsidRDefault="00AC5161" w:rsidP="00AC5161">
      <w:bookmarkStart w:id="86" w:name="sub_171547"/>
      <w:bookmarkEnd w:id="85"/>
      <w:r w:rsidRPr="00AC5161">
        <w:t>47. Приказ Министерства здравоохранения Республики Бурятия от 29.12.2012 N 1518-ОД "О внедрении Порядка оказания медицинской помощи детям при заболеваниях глаза, его придаточного аппарата на территории Республики Бурятия".</w:t>
      </w:r>
    </w:p>
    <w:p w:rsidR="00AC5161" w:rsidRPr="00AC5161" w:rsidRDefault="00AC5161" w:rsidP="00AC5161">
      <w:bookmarkStart w:id="87" w:name="sub_171548"/>
      <w:bookmarkEnd w:id="86"/>
      <w:r w:rsidRPr="00AC5161">
        <w:t>48. Приказ Министерства здравоохранения Республики Бурятия от 30.12.2014 N 2063-ОД "О порядке проведения пренатальной диагностики наследственных и врожденных заболеваний у детей".</w:t>
      </w:r>
    </w:p>
    <w:p w:rsidR="00AC5161" w:rsidRPr="00AC5161" w:rsidRDefault="00AC5161" w:rsidP="00AC5161">
      <w:bookmarkStart w:id="88" w:name="sub_171549"/>
      <w:bookmarkEnd w:id="87"/>
      <w:r w:rsidRPr="00AC5161">
        <w:t>49. Приказ Министерства здравоохранения Республики Бурятия от 27.07.2014 N 1102-ОД "Об оказании медицинской помощи детям и взрослым со стоматологическими заболеваниями в условиях дневного стационара".</w:t>
      </w:r>
    </w:p>
    <w:p w:rsidR="00AC5161" w:rsidRPr="00AC5161" w:rsidRDefault="00AC5161" w:rsidP="00AC5161">
      <w:bookmarkStart w:id="89" w:name="sub_171550"/>
      <w:bookmarkEnd w:id="88"/>
      <w:r w:rsidRPr="00AC5161">
        <w:t>50. Приказ Министерства здравоохранения Республики Бурятия от 28.07.2017 N 1104-ОД "Об организации медицинской помощи детям по профилю "детская онкология" в Республике Бурятия".</w:t>
      </w:r>
    </w:p>
    <w:p w:rsidR="00AC5161" w:rsidRPr="00AC5161" w:rsidRDefault="00AC5161" w:rsidP="00AC5161">
      <w:bookmarkStart w:id="90" w:name="sub_171551"/>
      <w:bookmarkEnd w:id="89"/>
      <w:r w:rsidRPr="00AC5161">
        <w:t>51. Приказ Министерства здравоохранения Республики Бурятия от 17.08.2016 N 1280-ОД "Об организации оказания медицинской помощи несовершеннолетним с острыми химическими отравлениями на территории Республики Бурятия".</w:t>
      </w:r>
    </w:p>
    <w:p w:rsidR="00AC5161" w:rsidRPr="00AC5161" w:rsidRDefault="00AC5161" w:rsidP="00AC5161">
      <w:bookmarkStart w:id="91" w:name="sub_171552"/>
      <w:bookmarkEnd w:id="90"/>
      <w:r w:rsidRPr="00AC5161">
        <w:t xml:space="preserve">52. </w:t>
      </w:r>
      <w:hyperlink r:id="rId42" w:history="1">
        <w:r w:rsidRPr="00AC5161">
          <w:rPr>
            <w:rStyle w:val="a3"/>
            <w:color w:val="auto"/>
          </w:rPr>
          <w:t>Приказ</w:t>
        </w:r>
      </w:hyperlink>
      <w:r w:rsidRPr="00AC5161">
        <w:t xml:space="preserve"> Министерства здравоохранения Республики Бурятия от 07.04.2021 N 260-ОД "О выездной неонатальной бригаде, маршрутизации новорожденных при оказании специализированной медицинской помощи в отделениях реанимации и интенсивной терапии для новорожденных, патологии новорожденных и недоношенных детей".</w:t>
      </w:r>
    </w:p>
    <w:p w:rsidR="00AC5161" w:rsidRPr="00AC5161" w:rsidRDefault="00AC5161" w:rsidP="00AC5161">
      <w:bookmarkStart w:id="92" w:name="sub_171553"/>
      <w:bookmarkEnd w:id="91"/>
      <w:r w:rsidRPr="00AC5161">
        <w:t>53. Приказ Министерства здравоохранения Республики Бурятия от 28.08.2020 N 638-ОД "О порядке маршрутизации и условиях госпитализации детей, получающих паллиативную медицинскую помощь, в медицинские организации, оказывающие медицинскую помощь детям в условиях круглосуточного стационара".</w:t>
      </w:r>
    </w:p>
    <w:p w:rsidR="00AC5161" w:rsidRPr="00AC5161" w:rsidRDefault="00AC5161" w:rsidP="00AC5161">
      <w:bookmarkStart w:id="93" w:name="sub_171554"/>
      <w:bookmarkEnd w:id="92"/>
      <w:r w:rsidRPr="00AC5161">
        <w:t>54. Распоряжение Министерства здравоохранения Республики Бурятия от 02.11.2021 N 896-р о схеме маршрутизации взрослых больных с установленным диагнозом новой коронавирусной инфекции COVID-19 или с подозрением на новую коронавирусную инфекцию COVID-19, острыми респираторными вирусными инфекциями, внебольничной пневмонии.</w:t>
      </w:r>
    </w:p>
    <w:bookmarkEnd w:id="93"/>
    <w:p w:rsidR="00074168" w:rsidRPr="00AC5161" w:rsidRDefault="00F2303B"/>
    <w:sectPr w:rsidR="00074168" w:rsidRPr="00AC5161" w:rsidSect="008C302F">
      <w:headerReference w:type="default" r:id="rId43"/>
      <w:pgSz w:w="11906" w:h="16838"/>
      <w:pgMar w:top="568" w:right="566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3B" w:rsidRDefault="00F2303B" w:rsidP="008C302F">
      <w:r>
        <w:separator/>
      </w:r>
    </w:p>
  </w:endnote>
  <w:endnote w:type="continuationSeparator" w:id="0">
    <w:p w:rsidR="00F2303B" w:rsidRDefault="00F2303B" w:rsidP="008C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3B" w:rsidRDefault="00F2303B" w:rsidP="008C302F">
      <w:r>
        <w:separator/>
      </w:r>
    </w:p>
  </w:footnote>
  <w:footnote w:type="continuationSeparator" w:id="0">
    <w:p w:rsidR="00F2303B" w:rsidRDefault="00F2303B" w:rsidP="008C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8007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C302F" w:rsidRPr="008C302F" w:rsidRDefault="008C302F">
        <w:pPr>
          <w:pStyle w:val="a5"/>
          <w:jc w:val="center"/>
          <w:rPr>
            <w:sz w:val="20"/>
            <w:szCs w:val="20"/>
          </w:rPr>
        </w:pPr>
        <w:r w:rsidRPr="008C302F">
          <w:rPr>
            <w:sz w:val="20"/>
            <w:szCs w:val="20"/>
          </w:rPr>
          <w:fldChar w:fldCharType="begin"/>
        </w:r>
        <w:r w:rsidRPr="008C302F">
          <w:rPr>
            <w:sz w:val="20"/>
            <w:szCs w:val="20"/>
          </w:rPr>
          <w:instrText>PAGE   \* MERGEFORMAT</w:instrText>
        </w:r>
        <w:r w:rsidRPr="008C302F">
          <w:rPr>
            <w:sz w:val="20"/>
            <w:szCs w:val="20"/>
          </w:rPr>
          <w:fldChar w:fldCharType="separate"/>
        </w:r>
        <w:r w:rsidR="00AB2E8B">
          <w:rPr>
            <w:noProof/>
            <w:sz w:val="20"/>
            <w:szCs w:val="20"/>
          </w:rPr>
          <w:t>14</w:t>
        </w:r>
        <w:r w:rsidRPr="008C302F">
          <w:rPr>
            <w:sz w:val="20"/>
            <w:szCs w:val="20"/>
          </w:rPr>
          <w:fldChar w:fldCharType="end"/>
        </w:r>
      </w:p>
    </w:sdtContent>
  </w:sdt>
  <w:p w:rsidR="008C302F" w:rsidRDefault="008C30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53D8"/>
    <w:multiLevelType w:val="hybridMultilevel"/>
    <w:tmpl w:val="AE08EBCA"/>
    <w:lvl w:ilvl="0" w:tplc="8BACB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61"/>
    <w:rsid w:val="000622CF"/>
    <w:rsid w:val="000F4A73"/>
    <w:rsid w:val="00106DFE"/>
    <w:rsid w:val="00136E2F"/>
    <w:rsid w:val="00163576"/>
    <w:rsid w:val="00164316"/>
    <w:rsid w:val="0018389C"/>
    <w:rsid w:val="00262D02"/>
    <w:rsid w:val="004B64FB"/>
    <w:rsid w:val="005459FD"/>
    <w:rsid w:val="005D692C"/>
    <w:rsid w:val="0062248F"/>
    <w:rsid w:val="00670A45"/>
    <w:rsid w:val="007227BC"/>
    <w:rsid w:val="00796FC0"/>
    <w:rsid w:val="007D02E4"/>
    <w:rsid w:val="008C302F"/>
    <w:rsid w:val="00940620"/>
    <w:rsid w:val="00A92459"/>
    <w:rsid w:val="00AB2E8B"/>
    <w:rsid w:val="00AC5161"/>
    <w:rsid w:val="00AE1FDF"/>
    <w:rsid w:val="00BA6864"/>
    <w:rsid w:val="00DF1C40"/>
    <w:rsid w:val="00EC6AC9"/>
    <w:rsid w:val="00F2303B"/>
    <w:rsid w:val="00FC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26A6"/>
  <w15:chartTrackingRefBased/>
  <w15:docId w15:val="{0FE8AB84-C210-4CA9-87CB-F6BB9D18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1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516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516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C5161"/>
    <w:rPr>
      <w:color w:val="106BBE"/>
    </w:rPr>
  </w:style>
  <w:style w:type="paragraph" w:styleId="a4">
    <w:name w:val="List Paragraph"/>
    <w:basedOn w:val="a"/>
    <w:uiPriority w:val="34"/>
    <w:qFormat/>
    <w:rsid w:val="00AC51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30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302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30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302F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2143892/1000" TargetMode="External"/><Relationship Id="rId18" Type="http://schemas.openxmlformats.org/officeDocument/2006/relationships/hyperlink" Target="http://internet.garant.ru/document/redirect/5755550/0" TargetMode="External"/><Relationship Id="rId26" Type="http://schemas.openxmlformats.org/officeDocument/2006/relationships/hyperlink" Target="http://internet.garant.ru/document/redirect/179742/3" TargetMode="External"/><Relationship Id="rId39" Type="http://schemas.openxmlformats.org/officeDocument/2006/relationships/hyperlink" Target="http://internet.garant.ru/document/redirect/401439120/0" TargetMode="External"/><Relationship Id="rId21" Type="http://schemas.openxmlformats.org/officeDocument/2006/relationships/hyperlink" Target="http://internet.garant.ru/document/redirect/12180688/2" TargetMode="External"/><Relationship Id="rId34" Type="http://schemas.openxmlformats.org/officeDocument/2006/relationships/hyperlink" Target="http://internet.garant.ru/document/redirect/45667150/0" TargetMode="External"/><Relationship Id="rId42" Type="http://schemas.openxmlformats.org/officeDocument/2006/relationships/hyperlink" Target="http://internet.garant.ru/document/redirect/401439356/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5181709/0" TargetMode="External"/><Relationship Id="rId29" Type="http://schemas.openxmlformats.org/officeDocument/2006/relationships/hyperlink" Target="http://internet.garant.ru/document/redirect/70867800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5756200/1111" TargetMode="External"/><Relationship Id="rId24" Type="http://schemas.openxmlformats.org/officeDocument/2006/relationships/hyperlink" Target="http://internet.garant.ru/document/redirect/185213/132" TargetMode="External"/><Relationship Id="rId32" Type="http://schemas.openxmlformats.org/officeDocument/2006/relationships/hyperlink" Target="http://internet.garant.ru/document/redirect/45652142/0" TargetMode="External"/><Relationship Id="rId37" Type="http://schemas.openxmlformats.org/officeDocument/2006/relationships/hyperlink" Target="http://internet.garant.ru/document/redirect/400230829/0" TargetMode="External"/><Relationship Id="rId40" Type="http://schemas.openxmlformats.org/officeDocument/2006/relationships/hyperlink" Target="http://internet.garant.ru/document/redirect/400390133/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5755550/0" TargetMode="External"/><Relationship Id="rId23" Type="http://schemas.openxmlformats.org/officeDocument/2006/relationships/hyperlink" Target="http://internet.garant.ru/document/redirect/185213/131" TargetMode="External"/><Relationship Id="rId28" Type="http://schemas.openxmlformats.org/officeDocument/2006/relationships/hyperlink" Target="http://internet.garant.ru/document/redirect/172320/0" TargetMode="External"/><Relationship Id="rId36" Type="http://schemas.openxmlformats.org/officeDocument/2006/relationships/hyperlink" Target="http://internet.garant.ru/document/redirect/73228998/0" TargetMode="External"/><Relationship Id="rId10" Type="http://schemas.openxmlformats.org/officeDocument/2006/relationships/hyperlink" Target="http://internet.garant.ru/document/redirect/101268/2000" TargetMode="External"/><Relationship Id="rId19" Type="http://schemas.openxmlformats.org/officeDocument/2006/relationships/hyperlink" Target="http://internet.garant.ru/document/redirect/5181709/0" TargetMode="External"/><Relationship Id="rId31" Type="http://schemas.openxmlformats.org/officeDocument/2006/relationships/hyperlink" Target="http://internet.garant.ru/document/redirect/401414440/0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268/1000" TargetMode="External"/><Relationship Id="rId14" Type="http://schemas.openxmlformats.org/officeDocument/2006/relationships/hyperlink" Target="http://internet.garant.ru/document/redirect/5181709/0" TargetMode="External"/><Relationship Id="rId22" Type="http://schemas.openxmlformats.org/officeDocument/2006/relationships/hyperlink" Target="http://internet.garant.ru/document/redirect/10105682/0" TargetMode="External"/><Relationship Id="rId27" Type="http://schemas.openxmlformats.org/officeDocument/2006/relationships/hyperlink" Target="http://internet.garant.ru/document/redirect/12125351/2" TargetMode="External"/><Relationship Id="rId30" Type="http://schemas.openxmlformats.org/officeDocument/2006/relationships/hyperlink" Target="http://internet.garant.ru/document/redirect/70189010/0" TargetMode="External"/><Relationship Id="rId35" Type="http://schemas.openxmlformats.org/officeDocument/2006/relationships/hyperlink" Target="http://internet.garant.ru/document/redirect/45668970/0" TargetMode="External"/><Relationship Id="rId43" Type="http://schemas.openxmlformats.org/officeDocument/2006/relationships/header" Target="header1.xml"/><Relationship Id="rId8" Type="http://schemas.openxmlformats.org/officeDocument/2006/relationships/hyperlink" Target="http://internet.garant.ru/document/redirect/406065459/1700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12112604/2" TargetMode="External"/><Relationship Id="rId17" Type="http://schemas.openxmlformats.org/officeDocument/2006/relationships/hyperlink" Target="http://internet.garant.ru/document/redirect/12148567/4" TargetMode="External"/><Relationship Id="rId25" Type="http://schemas.openxmlformats.org/officeDocument/2006/relationships/hyperlink" Target="http://internet.garant.ru/document/redirect/179742/2" TargetMode="External"/><Relationship Id="rId33" Type="http://schemas.openxmlformats.org/officeDocument/2006/relationships/hyperlink" Target="http://internet.garant.ru/document/redirect/45661296/0" TargetMode="External"/><Relationship Id="rId38" Type="http://schemas.openxmlformats.org/officeDocument/2006/relationships/hyperlink" Target="http://internet.garant.ru/document/redirect/400588547/0" TargetMode="External"/><Relationship Id="rId20" Type="http://schemas.openxmlformats.org/officeDocument/2006/relationships/hyperlink" Target="http://internet.garant.ru/document/redirect/57411597/0" TargetMode="External"/><Relationship Id="rId41" Type="http://schemas.openxmlformats.org/officeDocument/2006/relationships/hyperlink" Target="http://internet.garant.ru/document/redirect/40143911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86B7F-3382-4ECD-ACD6-8D0D45B0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8681</Words>
  <Characters>49487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Михалицина</dc:creator>
  <cp:keywords/>
  <dc:description/>
  <cp:lastModifiedBy>Михалицина</cp:lastModifiedBy>
  <cp:revision>2</cp:revision>
  <dcterms:created xsi:type="dcterms:W3CDTF">2023-01-17T08:32:00Z</dcterms:created>
  <dcterms:modified xsi:type="dcterms:W3CDTF">2023-01-17T08:32:00Z</dcterms:modified>
</cp:coreProperties>
</file>